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80" w:before="240"/>
        <w:jc w:val="center"/>
      </w:pPr>
      <w:r>
        <w:rPr>
          <w:rFonts w:ascii="David" w:cs="David" w:eastAsia="David" w:hAnsi="David"/>
          <w:b/>
          <w:bCs/>
          <w:color w:val="1F3864"/>
          <w:sz w:val="48"/>
          <w:szCs w:val="48"/>
          <w:rtl/>
        </w:rPr>
        <w:t xml:space="preserve">דבר תורה לפרשת קרח</w:t>
      </w:r>
    </w:p>
    <w:p>
      <w:pPr>
        <w:bidi/>
        <w:spacing w:after="120"/>
        <w:jc w:val="center"/>
      </w:pPr>
      <w:r>
        <w:rPr>
          <w:rFonts w:ascii="David" w:cs="David" w:eastAsia="David" w:hAnsi="David"/>
          <w:i/>
          <w:iCs/>
          <w:color w:val="555555"/>
          <w:sz w:val="28"/>
          <w:szCs w:val="28"/>
          <w:rtl/>
        </w:rPr>
        <w:t xml:space="preserve">מחלוקת, כבוד וענווה – על אחדות, סדר וכוחה של תשובה</w:t>
      </w:r>
    </w:p>
    <w:p>
      <w:pPr>
        <w:bidi/>
        <w:spacing w:after="40"/>
        <w:jc w:val="center"/>
      </w:pPr>
      <w:r>
        <w:rPr>
          <w:rFonts w:ascii="David" w:cs="David" w:eastAsia="David" w:hAnsi="David"/>
          <w:color w:val="777777"/>
          <w:sz w:val="24"/>
          <w:szCs w:val="24"/>
          <w:rtl/>
        </w:rPr>
        <w:t xml:space="preserve">על פי שיעורי הרב מאיר אליהו, מרן הרב עובדיה יוסף זצוק"ל, הרב אליהו עמר, הרמב"ן, המהר"ל מפראג והרב מרדכי אליהו זצוק"ל</w:t>
      </w:r>
    </w:p>
    <w:p>
      <w:pPr>
        <w:bidi/>
        <w:spacing w:after="80"/>
        <w:jc w:val="center"/>
      </w:pPr>
      <w:r>
        <w:rPr>
          <w:rFonts w:ascii="David" w:cs="David" w:eastAsia="David" w:hAnsi="David"/>
          <w:i/>
          <w:iCs/>
          <w:color w:val="999999"/>
          <w:sz w:val="24"/>
          <w:szCs w:val="24"/>
          <w:rtl/>
        </w:rPr>
        <w:t xml:space="preserve">שאלות לשולחן השבת – עם תשובות למחשבה</w:t>
      </w:r>
    </w:p>
    <w:p>
      <w:pPr>
        <w:pageBreakBefore/>
        <w:bidi/>
        <w:spacing w:after="80" w:before="200"/>
        <w:jc w:val="right"/>
      </w:pPr>
      <w:r>
        <w:rPr>
          <w:rFonts w:ascii="David" w:cs="David" w:eastAsia="David" w:hAnsi="David"/>
          <w:b/>
          <w:bCs/>
          <w:color w:val="1F3864"/>
          <w:sz w:val="30"/>
          <w:szCs w:val="30"/>
          <w:rtl/>
        </w:rPr>
        <w:t xml:space="preserve">שאלה 1: </w:t>
      </w:r>
      <w:r>
        <w:rPr>
          <w:rFonts w:ascii="David" w:cs="David" w:eastAsia="David" w:hAnsi="David"/>
          <w:b/>
          <w:bCs/>
          <w:color w:val="C0392B"/>
          <w:sz w:val="30"/>
          <w:szCs w:val="30"/>
          <w:rtl/>
        </w:rPr>
        <w:t xml:space="preserve">למה התורה כותבת "ויקח קרח" בלי לומר מה לקח – ומה זה מלמד על שורש המחלוקת?</w:t>
      </w:r>
    </w:p>
    <w:p>
      <w:pPr>
        <w:bidi/>
        <w:spacing w:after="160" w:line="300" w:lineRule="auto"/>
        <w:jc w:val="right"/>
      </w:pPr>
      <w:r>
        <w:rPr>
          <w:rFonts w:ascii="David" w:cs="David" w:eastAsia="David" w:hAnsi="David"/>
          <w:b/>
          <w:bCs/>
          <w:color w:val="8B0000"/>
          <w:sz w:val="26"/>
          <w:szCs w:val="26"/>
          <w:rtl/>
        </w:rPr>
        <w:t xml:space="preserve">רש"י</w:t>
      </w:r>
      <w:r>
        <w:rPr>
          <w:rFonts w:ascii="David" w:cs="David" w:eastAsia="David" w:hAnsi="David"/>
          <w:sz w:val="26"/>
          <w:szCs w:val="26"/>
          <w:rtl/>
        </w:rPr>
        <w:t xml:space="preserve"> על אתר (במדבר טז, א) פותר את החידה בשתי מילים: "ויקח קרח" – לקח את עצמו לצד אחד להיות נחלק מתוך העדה. אין כאן חפץ שנלקח, כי הלקיחה כולה פנימית. קרח לא משך אליו כסף ולא כלים, הוא משך את עצמו הצידה. החפץ נעלם מן הפסוק מפני שלא היה חפץ, היה אדם שזז.</w:t>
      </w:r>
    </w:p>
    <w:p>
      <w:pPr>
        <w:bidi/>
        <w:spacing w:after="160" w:line="300" w:lineRule="auto"/>
        <w:jc w:val="right"/>
      </w:pPr>
      <w:r>
        <w:rPr>
          <w:rFonts w:ascii="David" w:cs="David" w:eastAsia="David" w:hAnsi="David"/>
          <w:b/>
          <w:bCs/>
          <w:color w:val="8B0000"/>
          <w:sz w:val="26"/>
          <w:szCs w:val="26"/>
          <w:rtl/>
        </w:rPr>
        <w:t xml:space="preserve">תרגום אונקלוס</w:t>
      </w:r>
      <w:r>
        <w:rPr>
          <w:rFonts w:ascii="David" w:cs="David" w:eastAsia="David" w:hAnsi="David"/>
          <w:sz w:val="26"/>
          <w:szCs w:val="26"/>
          <w:rtl/>
        </w:rPr>
        <w:t xml:space="preserve"> על אתר (במדבר טז, א) מחדד את אותו הדבר: הוא אינו מתרגם "ויקח" כלשון נטילת חפץ, אלא "ואתפלג", לשון התבדלות והתפלגות. הנה החפץ הנעלם מוסבר. המעשה הוא תזוזה של אדם אל צד, לא נטילה של דבר. קרח לא נטל כלי, הוא התפלג מן הכלל ומשך את עצמו אל מחנה אחר.</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מעמיד על ההבדל החד: מי שלוקח חפץ יכול עוד להחזירו למקומו. אבל מי שלוקח את עצמו אל הצד, מי שתולש את עצמו מן השורש – את זה קשה מאוד להשיב. כאן בדיוק נקודת השבר של כל הפרשה. הריק שאחרי "ויקח" הוא הריק של אדם שעקר את עצמו, ולא של חפץ שאבד.</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מצרף את המשנה באבות (פרק ה'): "זו מחלוקת קרח וכל עדתו". שימו לב, התנא אומר "קרח וכל עדתו", ולא "קרח ומשה". כי במחלוקת אמת יש שני צדדים מבקשי אמת. אצל קרח לא היה צד שני, היה רק אדם שלקח את עצמו ולקיחתו גררה עדה שלמה אחריו אל התהום.</w:t>
      </w:r>
    </w:p>
    <w:p>
      <w:pPr>
        <w:bidi/>
        <w:spacing w:after="160" w:line="300" w:lineRule="auto"/>
        <w:jc w:val="right"/>
      </w:pPr>
      <w:r>
        <w:rPr>
          <w:rFonts w:ascii="David" w:cs="David" w:eastAsia="David" w:hAnsi="David"/>
          <w:b/>
          <w:bCs/>
          <w:color w:val="8B0000"/>
          <w:sz w:val="26"/>
          <w:szCs w:val="26"/>
          <w:rtl/>
        </w:rPr>
        <w:t xml:space="preserve">הזוהר</w:t>
      </w:r>
      <w:r>
        <w:rPr>
          <w:rFonts w:ascii="David" w:cs="David" w:eastAsia="David" w:hAnsi="David"/>
          <w:sz w:val="26"/>
          <w:szCs w:val="26"/>
          <w:rtl/>
        </w:rPr>
        <w:t xml:space="preserve"> בפרשת קרח קובע ששורש כל מחלוקת הוא הפירוד, ההפך מן האחדות שעליה עומד העולם. וזה הניגוד הגדול: הקדוש ברוך הוא אחד, וישראל נבראו להיות אחד, ומשה ואהרן עמלים כל ימיהם לאחד. קרח, בלקיחה הראשונה שלו, פתח שער של פירוד. לכן מול הלקיחה פורח דווקא </w:t>
      </w:r>
      <w:r>
        <w:rPr>
          <w:rFonts w:ascii="David" w:cs="David" w:eastAsia="David" w:hAnsi="David"/>
          <w:b/>
          <w:bCs/>
          <w:color w:val="8B0000"/>
          <w:sz w:val="26"/>
          <w:szCs w:val="26"/>
          <w:rtl/>
        </w:rPr>
        <w:t xml:space="preserve">מטה אהרן</w:t>
      </w:r>
      <w:r>
        <w:rPr>
          <w:rFonts w:ascii="David" w:cs="David" w:eastAsia="David" w:hAnsi="David"/>
          <w:sz w:val="26"/>
          <w:szCs w:val="26"/>
          <w:rtl/>
        </w:rPr>
        <w:t xml:space="preserve"> – החיים שמאחדים.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בכל אחד מאיתנו יש רגעים שבהם אנחנו לוקחים את עצמנו לצד. נעלבנו, ומיד אנחנו מושכים את עצמנו הצידה ובונים בלב מחנה של "אני" מול "הם". קרח לא נכשל כשפתח את הפה, אלא קודם – כשלקח את עצמו לצד. בכל פעם שאתה נמשך אל הפירוד, עצור וקח את עצמך דווקא אל האחדות.</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רש"י במדבר טז, א (לקח את עצמו לצד אחד להיות נחלק מתוך העדה); תרגום אונקלוס במדבר טז, א (ואתפלג); משנה אבות פרק ה' (זו מחלוקת קרח וכל עדתו); הזוהר בפרשת קרח (פירוד מול אחדות); מטה אהרן שפרח, במדבר יז.</w:t>
      </w:r>
    </w:p>
    <w:p>
      <w:pPr>
        <w:bidi/>
        <w:spacing w:after="80" w:before="200"/>
        <w:jc w:val="right"/>
      </w:pPr>
      <w:r>
        <w:rPr>
          <w:rFonts w:ascii="David" w:cs="David" w:eastAsia="David" w:hAnsi="David"/>
          <w:b/>
          <w:bCs/>
          <w:color w:val="1F3864"/>
          <w:sz w:val="30"/>
          <w:szCs w:val="30"/>
          <w:rtl/>
        </w:rPr>
        <w:t xml:space="preserve">שאלה 2: </w:t>
      </w:r>
      <w:r>
        <w:rPr>
          <w:rFonts w:ascii="David" w:cs="David" w:eastAsia="David" w:hAnsi="David"/>
          <w:b/>
          <w:bCs/>
          <w:color w:val="C0392B"/>
          <w:sz w:val="30"/>
          <w:szCs w:val="30"/>
          <w:rtl/>
        </w:rPr>
        <w:t xml:space="preserve">קרח שאל את משה: טלית שכולה תכלת, האם היא עדיין צריכה חוט אחד של תכלת בציצית? ובית מלא ספרי תורה, האם הוא עדיין צריך מזוזה קטנה בפתח? ולמה דווקא שתי הקושיות החכמות האלה היו הנשק המסוכן ביותר שלו?</w:t>
      </w:r>
    </w:p>
    <w:p>
      <w:pPr>
        <w:bidi/>
        <w:spacing w:after="160" w:line="300" w:lineRule="auto"/>
        <w:jc w:val="right"/>
      </w:pP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טז, א, בשם </w:t>
      </w:r>
      <w:r>
        <w:rPr>
          <w:rFonts w:ascii="David" w:cs="David" w:eastAsia="David" w:hAnsi="David"/>
          <w:b/>
          <w:bCs/>
          <w:color w:val="8B0000"/>
          <w:sz w:val="26"/>
          <w:szCs w:val="26"/>
          <w:rtl/>
        </w:rPr>
        <w:t xml:space="preserve">תנחומא</w:t>
      </w:r>
      <w:r>
        <w:rPr>
          <w:rFonts w:ascii="David" w:cs="David" w:eastAsia="David" w:hAnsi="David"/>
          <w:sz w:val="26"/>
          <w:szCs w:val="26"/>
          <w:rtl/>
        </w:rPr>
        <w:t xml:space="preserve">) חושף את הנשק. קרח לא בא בצעקות, אלא בשני חידודים שנשמעים כחכמה: טלית שכולה תכלת, האם פטורה מחוט תכלת אחד בציצית? בית מלא ספרי תורה, האם פטור ממזוזה אחת בפתח? שאלות של תלמיד חכם, שאלות של הגיון. ודווקא שם המלכודת.</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w:t>
      </w:r>
      <w:r>
        <w:rPr>
          <w:rFonts w:ascii="David" w:cs="David" w:eastAsia="David" w:hAnsi="David"/>
          <w:b/>
          <w:bCs/>
          <w:color w:val="8B0000"/>
          <w:sz w:val="26"/>
          <w:szCs w:val="26"/>
          <w:rtl/>
        </w:rPr>
        <w:t xml:space="preserve">נצח ישראל</w:t>
      </w:r>
      <w:r>
        <w:rPr>
          <w:rFonts w:ascii="David" w:cs="David" w:eastAsia="David" w:hAnsi="David"/>
          <w:sz w:val="26"/>
          <w:szCs w:val="26"/>
          <w:rtl/>
        </w:rPr>
        <w:t xml:space="preserve">) מבאר: זו אינה קושיה בהלכות ציצית, זו מתקפה על הסדר ועל ההבדלה. כל העולם עומד על מדרגות, על נקודה אחת מובדלת שמכוונת הכל כלפי מעלה. החוט האחד הוא נשמת הטלית, הפרשה האחת היא נשמת הבית. קרח ביקש למחוק את הנקודה המבדילה, ובמחיקתה להפוך סדר לתוהו.</w:t>
      </w:r>
    </w:p>
    <w:p>
      <w:pPr>
        <w:bidi/>
        <w:spacing w:after="160" w:line="300" w:lineRule="auto"/>
        <w:jc w:val="right"/>
      </w:pPr>
      <w:r>
        <w:rPr>
          <w:rFonts w:ascii="David" w:cs="David" w:eastAsia="David" w:hAnsi="David"/>
          <w:sz w:val="26"/>
          <w:szCs w:val="26"/>
          <w:rtl/>
        </w:rPr>
        <w:t xml:space="preserve">כדברי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טז, א), "קרח פיקח היה", וזו בדיוק הסכנה: הוא ראה את הצורה החיצונית ולעג לה. אם יש כבר הרבה, למה צריך עוד מעט? אבל אותו מעט הוא הכל. בלי החוט הטלית בגד, בלי הפרשה הבית קירות. הוא מחק את הנקודה הקטנה וחשב שלא הפסיד דבר, ובאמת איבד את הנשמה כולה.</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קורא לזה מלכודת הליצנות. </w:t>
      </w:r>
      <w:r>
        <w:rPr>
          <w:rFonts w:ascii="David" w:cs="David" w:eastAsia="David" w:hAnsi="David"/>
          <w:b/>
          <w:bCs/>
          <w:color w:val="8B0000"/>
          <w:sz w:val="26"/>
          <w:szCs w:val="26"/>
          <w:rtl/>
        </w:rPr>
        <w:t xml:space="preserve">המדרש</w:t>
      </w:r>
      <w:r>
        <w:rPr>
          <w:rFonts w:ascii="David" w:cs="David" w:eastAsia="David" w:hAnsi="David"/>
          <w:sz w:val="26"/>
          <w:szCs w:val="26"/>
          <w:rtl/>
        </w:rPr>
        <w:t xml:space="preserve"> (</w:t>
      </w:r>
      <w:r>
        <w:rPr>
          <w:rFonts w:ascii="David" w:cs="David" w:eastAsia="David" w:hAnsi="David"/>
          <w:b/>
          <w:bCs/>
          <w:color w:val="8B0000"/>
          <w:sz w:val="26"/>
          <w:szCs w:val="26"/>
          <w:rtl/>
        </w:rPr>
        <w:t xml:space="preserve">במדבר רבה</w:t>
      </w:r>
      <w:r>
        <w:rPr>
          <w:rFonts w:ascii="David" w:cs="David" w:eastAsia="David" w:hAnsi="David"/>
          <w:sz w:val="26"/>
          <w:szCs w:val="26"/>
          <w:rtl/>
        </w:rPr>
        <w:t xml:space="preserve"> יח) מתאר איך קרח הקהיל את העם בצחוק, ובצחוק התמוססה היראה. הליצן אינו מתווכח, הוא מגחיך, ואי אפשר לענות לו. וזה מה שלימדו ב</w:t>
      </w:r>
      <w:r>
        <w:rPr>
          <w:rFonts w:ascii="David" w:cs="David" w:eastAsia="David" w:hAnsi="David"/>
          <w:b/>
          <w:bCs/>
          <w:color w:val="8B0000"/>
          <w:sz w:val="26"/>
          <w:szCs w:val="26"/>
          <w:rtl/>
        </w:rPr>
        <w:t xml:space="preserve">אבות</w:t>
      </w:r>
      <w:r>
        <w:rPr>
          <w:rFonts w:ascii="David" w:cs="David" w:eastAsia="David" w:hAnsi="David"/>
          <w:sz w:val="26"/>
          <w:szCs w:val="26"/>
          <w:rtl/>
        </w:rPr>
        <w:t xml:space="preserve"> (פרק ה'): מחלוקת קרח אינה לשם שמים. ההבדל אינו בנושא הוויכוח, אלא בלב המתווכח.</w:t>
      </w:r>
    </w:p>
    <w:p>
      <w:pPr>
        <w:bidi/>
        <w:spacing w:after="160" w:line="300" w:lineRule="auto"/>
        <w:jc w:val="right"/>
      </w:pPr>
      <w:r>
        <w:rPr>
          <w:rFonts w:ascii="David" w:cs="David" w:eastAsia="David" w:hAnsi="David"/>
          <w:sz w:val="26"/>
          <w:szCs w:val="26"/>
          <w:rtl/>
        </w:rPr>
        <w:t xml:space="preserve">"ובני קרח לא מתו" (במדבר כו, יא).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הרהרו תשובה. מי שישב בתוך הליצנות עצמה בחר ברגע אחד בסדר, וניצל, ויצאו ממנו משוררים שאמרו שירה בבית המקדש. הנקודה האחת המבדילה נמצאת גם בלב האדם, וברגע שהוא מכוון אותה כלפי מעלה – כל טלית חייו נעשית קדושה.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אדם אומר, אני כבר טוב בעצם, למה לי עוד מצווה קטנה. וזו בדיוק קושיית קרח. אותו חוט אחד שאנחנו ממהרים לדלג עליו הוא לפעמים כל הנשמה של המעשה. ועוד, נשמור מהליצנות: כשמתחילים ללעוג, נשאל את עצמנו – אני מבקש אמת או רק לנצח.</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רש"י על במדבר טז, א (קרח פיקח, טענת הטלית שכולה תכלת והבית מלא ספרים, בשם תנחומא); מדרש תנחומא קרח; במדבר רבה יח (טענות הליצנות); פרקי אבות פרק ה' (מחלוקת קרח שאינה לשם שמים); רש"י על במדבר כו, יא (ובני קרח לא מתו, הרהרו תשובה); המהר"ל מפראג, נצח ישראל (סדר מול תוהו).</w:t>
      </w:r>
    </w:p>
    <w:p>
      <w:pPr>
        <w:bidi/>
        <w:spacing w:after="80" w:before="200"/>
        <w:jc w:val="right"/>
      </w:pPr>
      <w:r>
        <w:rPr>
          <w:rFonts w:ascii="David" w:cs="David" w:eastAsia="David" w:hAnsi="David"/>
          <w:b/>
          <w:bCs/>
          <w:color w:val="1F3864"/>
          <w:sz w:val="30"/>
          <w:szCs w:val="30"/>
          <w:rtl/>
        </w:rPr>
        <w:t xml:space="preserve">שאלה 3: </w:t>
      </w:r>
      <w:r>
        <w:rPr>
          <w:rFonts w:ascii="David" w:cs="David" w:eastAsia="David" w:hAnsi="David"/>
          <w:b/>
          <w:bCs/>
          <w:color w:val="C0392B"/>
          <w:sz w:val="30"/>
          <w:szCs w:val="30"/>
          <w:rtl/>
        </w:rPr>
        <w:t xml:space="preserve">קרח טען "כל העדה כולם קדושים", וזה נכון, ה' בעצמו אמר "קדושים תהיו". אז במה בדיוק טעה קרח – אם הציטוט שלו אמת?</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במדבר טז ג מעמיד את כל הפרשה על מילה אחת. ה' אמר "קדושים תהיו", לשון צו ושאיפה לעתיד, קריאה לעלות ולהתעלות. קרח לקח את אותו פסוק עצמו והפך אותו ללשון הווה גמור, "כל העדה כולם קדושים", כאילו הקדושה כבר מונחת ביד וגמורה אצל הכל במידה אחת. הוא לא שיקר במילים – הוא קיצר את הזמן. ובזה פירק את כל הסדר.</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w:t>
      </w:r>
      <w:r>
        <w:rPr>
          <w:rFonts w:ascii="David" w:cs="David" w:eastAsia="David" w:hAnsi="David"/>
          <w:b/>
          <w:bCs/>
          <w:color w:val="8B0000"/>
          <w:sz w:val="26"/>
          <w:szCs w:val="26"/>
          <w:rtl/>
        </w:rPr>
        <w:t xml:space="preserve">נצח ישראל</w:t>
      </w:r>
      <w:r>
        <w:rPr>
          <w:rFonts w:ascii="David" w:cs="David" w:eastAsia="David" w:hAnsi="David"/>
          <w:sz w:val="26"/>
          <w:szCs w:val="26"/>
          <w:rtl/>
        </w:rPr>
        <w:t xml:space="preserve"> מבאר עיקר גדול, שאחדות אמיתית אינה מחיקת ההבדלים אלא חיבור של שונים לתכלית אחת. השוויון הגמור של קרח, בלי כהן ובלי לוי ובלי ראש, אינו אחדות אלא תוהו וערבוביה. הבריאה כולה עומדת על סדר ועל הבדלה, והמבקש לשטח את הכל למישור אחד מחזיר את העולם אל הריק שלפני הבריאה.</w:t>
      </w:r>
    </w:p>
    <w:p>
      <w:pPr>
        <w:bidi/>
        <w:spacing w:after="160" w:line="300" w:lineRule="auto"/>
        <w:jc w:val="right"/>
      </w:pPr>
      <w:r>
        <w:rPr>
          <w:rFonts w:ascii="David" w:cs="David" w:eastAsia="David" w:hAnsi="David"/>
          <w:b/>
          <w:bCs/>
          <w:color w:val="8B0000"/>
          <w:sz w:val="26"/>
          <w:szCs w:val="26"/>
          <w:rtl/>
        </w:rPr>
        <w:t xml:space="preserve">פרקי אבות</w:t>
      </w:r>
      <w:r>
        <w:rPr>
          <w:rFonts w:ascii="David" w:cs="David" w:eastAsia="David" w:hAnsi="David"/>
          <w:sz w:val="26"/>
          <w:szCs w:val="26"/>
          <w:rtl/>
        </w:rPr>
        <w:t xml:space="preserve"> ה' יז קוראים לזה "מחלוקת קרח וכל עדתו", ולא "מחלוקת קרח ומשה". שים לב למילה "עדתו", שאפילו אנשיו חלקו זה על זה, כל אחד רצה את הכהונה לעצמו. זו אינה מחלוקת לשם שמים שסופה להתקיים, אלא מחלוקת שכל כולה "אני", ודבר הבנוי על פירוד אין לו קיום, ולכן בלעה אותם הארץ.</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לימד בחדות, שהמוחק את מקום רבו מוחק בסוף את הסולם שעליו הוא בעצמו עולה. קרח צעק "כולנו שווים", אבל מי שמבטל את המדרגות שקבע ה' מנסר את הענף שהוא יושב עליו. כבוד לסדר אינו ויתור על קדושתך, הוא הבסיס שעליו אתה בונה אותה.</w:t>
      </w:r>
    </w:p>
    <w:p>
      <w:pPr>
        <w:bidi/>
        <w:spacing w:after="160" w:line="300" w:lineRule="auto"/>
        <w:jc w:val="right"/>
      </w:pPr>
      <w:r>
        <w:rPr>
          <w:rFonts w:ascii="David" w:cs="David" w:eastAsia="David" w:hAnsi="David"/>
          <w:b/>
          <w:bCs/>
          <w:color w:val="8B0000"/>
          <w:sz w:val="26"/>
          <w:szCs w:val="26"/>
          <w:rtl/>
        </w:rPr>
        <w:t xml:space="preserve">מטה אהרן</w:t>
      </w:r>
      <w:r>
        <w:rPr>
          <w:rFonts w:ascii="David" w:cs="David" w:eastAsia="David" w:hAnsi="David"/>
          <w:sz w:val="26"/>
          <w:szCs w:val="26"/>
          <w:rtl/>
        </w:rPr>
        <w:t xml:space="preserve"> הכריע את הויכוח בלי מילה אחת. הניחו שנים עשר מטות לפני ה', כולם מעץ יבש אחד, שווים לגמרי. ואם צדק קרח שהכל שווה במידה אחת, מדוע פרח רק </w:t>
      </w:r>
      <w:r>
        <w:rPr>
          <w:rFonts w:ascii="David" w:cs="David" w:eastAsia="David" w:hAnsi="David"/>
          <w:b/>
          <w:bCs/>
          <w:color w:val="8B0000"/>
          <w:sz w:val="26"/>
          <w:szCs w:val="26"/>
          <w:rtl/>
        </w:rPr>
        <w:t xml:space="preserve">מטה אהרן</w:t>
      </w:r>
      <w:r>
        <w:rPr>
          <w:rFonts w:ascii="David" w:cs="David" w:eastAsia="David" w:hAnsi="David"/>
          <w:sz w:val="26"/>
          <w:szCs w:val="26"/>
          <w:rtl/>
        </w:rPr>
        <w:t xml:space="preserve"> ויצא פרח ויצץ ציץ ויגמל שקדים. אלא שלא הכל פורח שווה. אותו עץ עצמו, במקומו ובתפקיד שיעד לו ה', מוציא פרי חיים, והתובע לעצמו מעלה שלא נתנה לו נשאר יבש.</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פעמים רבות הסכנה אינה בשקר גלוי אלא בחצי אמת שנשמעת הכי צודקת. בעבודה אומרים "כולנו שווים" למה שהוא יחליט, ובתוך הלב היצר לוחש פסוק אמיתי כדי לפטור אותנו ממצווה. המבחן פשוט – האם אתה מצטט את האמת כדי להוסיף ולהתעלות, או כדי לפרק ולהוריד.</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רמב"ן במדבר טז ג; מהר"ל מפראג נצח ישראל; פרקי אבות ה' יז; מטה אהרן שפרח במדבר יז כג; הראשון לציון הרב מרדכי אליהו.</w:t>
      </w:r>
    </w:p>
    <w:p>
      <w:pPr>
        <w:bidi/>
        <w:spacing w:after="80" w:before="200"/>
        <w:jc w:val="right"/>
      </w:pPr>
      <w:r>
        <w:rPr>
          <w:rFonts w:ascii="David" w:cs="David" w:eastAsia="David" w:hAnsi="David"/>
          <w:b/>
          <w:bCs/>
          <w:color w:val="1F3864"/>
          <w:sz w:val="30"/>
          <w:szCs w:val="30"/>
          <w:rtl/>
        </w:rPr>
        <w:t xml:space="preserve">שאלה 4: </w:t>
      </w:r>
      <w:r>
        <w:rPr>
          <w:rFonts w:ascii="David" w:cs="David" w:eastAsia="David" w:hAnsi="David"/>
          <w:b/>
          <w:bCs/>
          <w:color w:val="C0392B"/>
          <w:sz w:val="30"/>
          <w:szCs w:val="30"/>
          <w:rtl/>
        </w:rPr>
        <w:t xml:space="preserve">למה מול חטא העגל והמרגלים משה התפלל – ודווקא מול קרח הוא נפל על פניו ושתק?</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(במדבר טז, ד) שואל על "ויפול על פניו": למה כאן משה נופל ושותק, ובעגל ובמרגלים זעק והתחנן? ועונה: "שכבר זה בידם סרחון רביעי". זו כבר הפעם הרביעית שישראל מנסים את ה', ומשה אומר בלבו, עד מתי אצא להציל ואבזה את פני? כאן כלתה לשון התחינה.</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במדבר טז) מחדד את ההבדל. בעגל ובמרגלים חטאו ישראל מחולשה, מפחד וממורך לב, ועל חטא של חולשה אפשר להתפלל, כי הלב פנימה עדיין מבקש את אביו שבשמים. אבל קרח חטא בגאווה ובמחלוקת הכופרת בנבואת משה ובסדר שה' קבע, מי כהן ומי לוי. על כפירה בסדר עצמו אין מתפללים.</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מעיר על לשון </w:t>
      </w:r>
      <w:r>
        <w:rPr>
          <w:rFonts w:ascii="David" w:cs="David" w:eastAsia="David" w:hAnsi="David"/>
          <w:b/>
          <w:bCs/>
          <w:color w:val="8B0000"/>
          <w:sz w:val="26"/>
          <w:szCs w:val="26"/>
          <w:rtl/>
        </w:rPr>
        <w:t xml:space="preserve">המשנה</w:t>
      </w:r>
      <w:r>
        <w:rPr>
          <w:rFonts w:ascii="David" w:cs="David" w:eastAsia="David" w:hAnsi="David"/>
          <w:sz w:val="26"/>
          <w:szCs w:val="26"/>
          <w:rtl/>
        </w:rPr>
        <w:t xml:space="preserve"> (אבות ה', יז): "זו מחלוקת קרח וכל עדתו", ולא "קרח ומשה". למה? כי אפילו אנשי קרח חלקו זה על זה, כל אחד רצה את הכהונה לעצמו. זו אינה מחלוקת על אמת אלא על גאווה, ובגאווה אין מקום לתפילה. כשהחולה כופר בעצם קיום הרפואה – הרופא משתתק.</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מלמד שנפילת הפנים אינה ייאוש אלא ביטול גמור. קרח טען "כל העדה כולם קדושים" (במדבר טז, ג), והגדיל את ה"אני" של כל אחד. משה עושה את ההיפך, נופל על פניו ומוחק את ה"אני" לגמרי, כאומר ריבונו של עולם, זו מחלוקת על כבודך, אתה תכריע. ענווה מול גאווה.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כשנכנסים למחלוקת, קל לשכנע את עצמנו שזה לשם שמים. המבחן פשוט: אם הצד השני יקבל את כל מה שאני רוצה, אבל בלי שאקבל את הכבוד, האם עדיין כדאי לי הריב? אם לא – זו מחלוקת קרח. ולפעמים, כשכואב ואין מילים, השתיקה והביטול לפני ה' הם התפילה הגדולה ביותר.</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רש"י במדבר טז, ד; הרמב"ן במדבר טז; ויפול על פניו, במדבר טז, ד; כל העדה כולם קדושים, במדבר טז, ג; פרקי אבות ה', יז; ובני קרח לא מתו, במדבר כו, יא</w:t>
      </w:r>
    </w:p>
    <w:p>
      <w:pPr>
        <w:bidi/>
        <w:spacing w:after="80" w:before="200"/>
        <w:jc w:val="right"/>
      </w:pPr>
      <w:r>
        <w:rPr>
          <w:rFonts w:ascii="David" w:cs="David" w:eastAsia="David" w:hAnsi="David"/>
          <w:b/>
          <w:bCs/>
          <w:color w:val="1F3864"/>
          <w:sz w:val="30"/>
          <w:szCs w:val="30"/>
          <w:rtl/>
        </w:rPr>
        <w:t xml:space="preserve">שאלה 5: </w:t>
      </w:r>
      <w:r>
        <w:rPr>
          <w:rFonts w:ascii="David" w:cs="David" w:eastAsia="David" w:hAnsi="David"/>
          <w:b/>
          <w:bCs/>
          <w:color w:val="C0392B"/>
          <w:sz w:val="30"/>
          <w:szCs w:val="30"/>
          <w:rtl/>
        </w:rPr>
        <w:t xml:space="preserve">איך דתן ואבירם הגיעו לקרוא למצרים, בית העבדים, "ארץ זבת חלב ודבש" – ומה הסכנה הגדולה שבסירוב עצמו לבוא ולדבר?</w:t>
      </w:r>
    </w:p>
    <w:p>
      <w:pPr>
        <w:bidi/>
        <w:spacing w:after="160" w:line="300" w:lineRule="auto"/>
        <w:jc w:val="right"/>
      </w:pP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טז, יב) מביא שמשה שלח לקרוא לדתן ואבירם בדרכי שלום, והם ענו "לא נעלה". ועל קריאתם למצרים "ארץ זבת חלב ודבש" אומר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טז, יד) דבר חד: "אף אם תשלח לנקר עינינו לא נעלה". כלומר, כבר אינם דנים כלל – הם פשוט סגרו את הדלת.</w:t>
      </w:r>
    </w:p>
    <w:p>
      <w:pPr>
        <w:bidi/>
        <w:spacing w:after="160" w:line="300" w:lineRule="auto"/>
        <w:jc w:val="right"/>
      </w:pPr>
      <w:r>
        <w:rPr>
          <w:rFonts w:ascii="David" w:cs="David" w:eastAsia="David" w:hAnsi="David"/>
          <w:b/>
          <w:bCs/>
          <w:color w:val="2E75B6"/>
          <w:sz w:val="26"/>
          <w:szCs w:val="26"/>
          <w:rtl/>
        </w:rPr>
        <w:t xml:space="preserve">מרן הרב עובדיה יוסף זצ"ל</w:t>
      </w:r>
      <w:r>
        <w:rPr>
          <w:rFonts w:ascii="David" w:cs="David" w:eastAsia="David" w:hAnsi="David"/>
          <w:sz w:val="26"/>
          <w:szCs w:val="26"/>
          <w:rtl/>
        </w:rPr>
        <w:t xml:space="preserve"> לימד שהעיוות הזה אינו פתאומי. דתן ואבירם היו רשעים מתחילתם, הם שני העברים הנצים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שמות ב, יג), ומי שכל ימיו מרגיל את לשונו לעוות, סופו שהמתוק נעשה מר אצלו והמר מתוק. כך הופך בית העבדים בעיניהם ל"ארץ זבת חלב ודבש".</w:t>
      </w:r>
    </w:p>
    <w:p>
      <w:pPr>
        <w:bidi/>
        <w:spacing w:after="160" w:line="300" w:lineRule="auto"/>
        <w:jc w:val="right"/>
      </w:pPr>
      <w:r>
        <w:rPr>
          <w:rFonts w:ascii="David" w:cs="David" w:eastAsia="David" w:hAnsi="David"/>
          <w:sz w:val="26"/>
          <w:szCs w:val="26"/>
          <w:rtl/>
        </w:rPr>
        <w:t xml:space="preserve">ועוד דקדק </w:t>
      </w:r>
      <w:r>
        <w:rPr>
          <w:rFonts w:ascii="David" w:cs="David" w:eastAsia="David" w:hAnsi="David"/>
          <w:b/>
          <w:bCs/>
          <w:color w:val="2E75B6"/>
          <w:sz w:val="26"/>
          <w:szCs w:val="26"/>
          <w:rtl/>
        </w:rPr>
        <w:t xml:space="preserve">מרן</w:t>
      </w:r>
      <w:r>
        <w:rPr>
          <w:rFonts w:ascii="David" w:cs="David" w:eastAsia="David" w:hAnsi="David"/>
          <w:sz w:val="26"/>
          <w:szCs w:val="26"/>
          <w:rtl/>
        </w:rPr>
        <w:t xml:space="preserve">: "לא נעלה" היא נבואת רעה שהוציאו על עצמם. הם אמרו בפיהם "לא נעלה", ובאמת לבסוף לא עלו אלא ירדו חיים שאולה, ש"ותפתח הארץ את פיה ותבלע אותם" (במדבר טז, לב). הפה שסירב לעלות אל משה הוא הפה שנבלע באדמה. הסירוב עצמו, ולא רק העונש שבא אחריו, הוא שגזר את דינם.</w:t>
      </w:r>
    </w:p>
    <w:p>
      <w:pPr>
        <w:bidi/>
        <w:spacing w:after="160" w:line="300" w:lineRule="auto"/>
        <w:jc w:val="right"/>
      </w:pPr>
      <w:r>
        <w:rPr>
          <w:rFonts w:ascii="David" w:cs="David" w:eastAsia="David" w:hAnsi="David"/>
          <w:b/>
          <w:bCs/>
          <w:color w:val="2E75B6"/>
          <w:sz w:val="26"/>
          <w:szCs w:val="26"/>
          <w:rtl/>
        </w:rPr>
        <w:t xml:space="preserve">הרב אליהו עמר שליט"א</w:t>
      </w:r>
      <w:r>
        <w:rPr>
          <w:rFonts w:ascii="David" w:cs="David" w:eastAsia="David" w:hAnsi="David"/>
          <w:sz w:val="26"/>
          <w:szCs w:val="26"/>
          <w:rtl/>
        </w:rPr>
        <w:t xml:space="preserve"> מחדד: הסכנה אינה הוויכוח, אלא הסירוב לבוא ולשמוע. כל זמן שאדם בא ומדבר, אפילו חולק בחריפות, יש לו תקנה כי הוא בתוך הקשר. אבל הנותק עצמו מן השורש נובל. ההבדל מאון בן פלת (</w:t>
      </w:r>
      <w:r>
        <w:rPr>
          <w:rFonts w:ascii="David" w:cs="David" w:eastAsia="David" w:hAnsi="David"/>
          <w:b/>
          <w:bCs/>
          <w:color w:val="8B0000"/>
          <w:sz w:val="26"/>
          <w:szCs w:val="26"/>
          <w:rtl/>
        </w:rPr>
        <w:t xml:space="preserve">סנהדרין</w:t>
      </w:r>
      <w:r>
        <w:rPr>
          <w:rFonts w:ascii="David" w:cs="David" w:eastAsia="David" w:hAnsi="David"/>
          <w:sz w:val="26"/>
          <w:szCs w:val="26"/>
          <w:rtl/>
        </w:rPr>
        <w:t xml:space="preserve"> קי, א), שאשתו השאירה לו פתח, ניצל, ודתן ואבירם סגרו את הפתח בידיהם.</w:t>
      </w:r>
    </w:p>
    <w:p>
      <w:pPr>
        <w:bidi/>
        <w:spacing w:after="160" w:line="300" w:lineRule="auto"/>
        <w:jc w:val="right"/>
      </w:pPr>
      <w:r>
        <w:rPr>
          <w:rFonts w:ascii="David" w:cs="David" w:eastAsia="David" w:hAnsi="David"/>
          <w:b/>
          <w:bCs/>
          <w:color w:val="8B0000"/>
          <w:sz w:val="26"/>
          <w:szCs w:val="26"/>
          <w:rtl/>
        </w:rPr>
        <w:t xml:space="preserve">הרמב"ן</w:t>
      </w:r>
      <w:r>
        <w:rPr>
          <w:rFonts w:ascii="David" w:cs="David" w:eastAsia="David" w:hAnsi="David"/>
          <w:sz w:val="26"/>
          <w:szCs w:val="26"/>
          <w:rtl/>
        </w:rPr>
        <w:t xml:space="preserve"> (במדבר טז, א) מבאר שכל מחלוקת קרח היתה ערעור על הסדר שקבע הקדוש ברוך הוא. מי שנפשו אחוזה בתוהו רואה דווקא במצרים, בערבוביה ובשעבוד, "ארץ זבת חלב ודבש", כי שם אינו מחויב לעלות. "לא נעלה" בעומקו הוא סירוב לעלות מן התוהו אל הסדר.</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כשאתה רב עם מישהו קרוב ואומר בלבך "איני מוכן אפילו לדבר אתו", אתה מתחיל בלי משים לעוות את המציאות, והעבר המתוק נשכח. עצור רגע, פתח פתח קטן כמו אשת און, ואמור "אני בא, אני שומע". מי שמוכן לבוא ולדבר – סופו לעלות.</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רש"י במדבר טז, יב; רש"י במדבר טז, יד; רש"י שמות ב, יג; הרב עובדיה יוסף; במדבר טז, לב; הרב אליהו עמר; סנהדרין קי, א; הרמב"ן במדבר טז, א</w:t>
      </w:r>
    </w:p>
    <w:p>
      <w:pPr>
        <w:bidi/>
        <w:spacing w:after="80" w:before="200"/>
        <w:jc w:val="right"/>
      </w:pPr>
      <w:r>
        <w:rPr>
          <w:rFonts w:ascii="David" w:cs="David" w:eastAsia="David" w:hAnsi="David"/>
          <w:b/>
          <w:bCs/>
          <w:color w:val="1F3864"/>
          <w:sz w:val="30"/>
          <w:szCs w:val="30"/>
          <w:rtl/>
        </w:rPr>
        <w:t xml:space="preserve">שאלה 6: </w:t>
      </w:r>
      <w:r>
        <w:rPr>
          <w:rFonts w:ascii="David" w:cs="David" w:eastAsia="David" w:hAnsi="David"/>
          <w:b/>
          <w:bCs/>
          <w:color w:val="C0392B"/>
          <w:sz w:val="30"/>
          <w:szCs w:val="30"/>
          <w:rtl/>
        </w:rPr>
        <w:t xml:space="preserve">איך אישה אחת, בכוס יין ובשיער פרוע, הצילה את און בן פלת מהמחלוקת הקטלנית?</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שואל שאלה חדה: התורה מונה את ראשי המורדים, דתן ואבירם ואון בן פלת (</w:t>
      </w:r>
      <w:r>
        <w:rPr>
          <w:rFonts w:ascii="David" w:cs="David" w:eastAsia="David" w:hAnsi="David"/>
          <w:b/>
          <w:bCs/>
          <w:color w:val="8B0000"/>
          <w:sz w:val="26"/>
          <w:szCs w:val="26"/>
          <w:rtl/>
        </w:rPr>
        <w:t xml:space="preserve">במדבר</w:t>
      </w:r>
      <w:r>
        <w:rPr>
          <w:rFonts w:ascii="David" w:cs="David" w:eastAsia="David" w:hAnsi="David"/>
          <w:sz w:val="26"/>
          <w:szCs w:val="26"/>
          <w:rtl/>
        </w:rPr>
        <w:t xml:space="preserve"> טז, א), ופתאום און נעלם. כשהאדמה פוצה את פיה ובולעת את העדה, און איננו. לאן נעלם? התשובה, אומר </w:t>
      </w:r>
      <w:r>
        <w:rPr>
          <w:rFonts w:ascii="David" w:cs="David" w:eastAsia="David" w:hAnsi="David"/>
          <w:b/>
          <w:bCs/>
          <w:color w:val="2E75B6"/>
          <w:sz w:val="26"/>
          <w:szCs w:val="26"/>
          <w:rtl/>
        </w:rPr>
        <w:t xml:space="preserve">הרב עמר</w:t>
      </w:r>
      <w:r>
        <w:rPr>
          <w:rFonts w:ascii="David" w:cs="David" w:eastAsia="David" w:hAnsi="David"/>
          <w:sz w:val="26"/>
          <w:szCs w:val="26"/>
          <w:rtl/>
        </w:rPr>
        <w:t xml:space="preserve">, טמונה בגמרא – ובאישה אחת שהצילה את בעלה.</w:t>
      </w:r>
    </w:p>
    <w:p>
      <w:pPr>
        <w:bidi/>
        <w:spacing w:after="160" w:line="300" w:lineRule="auto"/>
        <w:jc w:val="right"/>
      </w:pPr>
      <w:r>
        <w:rPr>
          <w:rFonts w:ascii="David" w:cs="David" w:eastAsia="David" w:hAnsi="David"/>
          <w:b/>
          <w:bCs/>
          <w:color w:val="8B0000"/>
          <w:sz w:val="26"/>
          <w:szCs w:val="26"/>
          <w:rtl/>
        </w:rPr>
        <w:t xml:space="preserve">הגמרא</w:t>
      </w:r>
      <w:r>
        <w:rPr>
          <w:rFonts w:ascii="David" w:cs="David" w:eastAsia="David" w:hAnsi="David"/>
          <w:sz w:val="26"/>
          <w:szCs w:val="26"/>
          <w:rtl/>
        </w:rPr>
        <w:t xml:space="preserve"> (סנהדרין דף קט עמוד ב) מספרת: אשתו של און פנתה אליו בחכמה. מה לך ולמחלוקת? אם משה רב אתה תלמיד, ואם קרח רב אתה תלמיד. כך או כך אתה מסכן את חייך בחינם. ידעה שיבואו לקרוא לו בבוקר, אז השקתה אותו יין עד שנרדם, והשכיבה אותו באוהל.</w:t>
      </w:r>
    </w:p>
    <w:p>
      <w:pPr>
        <w:bidi/>
        <w:spacing w:after="160" w:line="300" w:lineRule="auto"/>
        <w:jc w:val="right"/>
      </w:pPr>
      <w:r>
        <w:rPr>
          <w:rFonts w:ascii="David" w:cs="David" w:eastAsia="David" w:hAnsi="David"/>
          <w:sz w:val="26"/>
          <w:szCs w:val="26"/>
          <w:rtl/>
        </w:rPr>
        <w:t xml:space="preserve">ואז, אומרת </w:t>
      </w:r>
      <w:r>
        <w:rPr>
          <w:rFonts w:ascii="David" w:cs="David" w:eastAsia="David" w:hAnsi="David"/>
          <w:b/>
          <w:bCs/>
          <w:color w:val="8B0000"/>
          <w:sz w:val="26"/>
          <w:szCs w:val="26"/>
          <w:rtl/>
        </w:rPr>
        <w:t xml:space="preserve">הגמרא</w:t>
      </w:r>
      <w:r>
        <w:rPr>
          <w:rFonts w:ascii="David" w:cs="David" w:eastAsia="David" w:hAnsi="David"/>
          <w:sz w:val="26"/>
          <w:szCs w:val="26"/>
          <w:rtl/>
        </w:rPr>
        <w:t xml:space="preserve"> (סנהדרין דף קט עמוד ב), עשתה את המעשה. ישבה בפתח האוהל וגילתה את שערה. כשבאו אנשי קרח לקרוא לאון, ראו אישה פרועת שיער, ומתוך צניעות נסוגו לאחור ולא נכנסו. און נשאר ישן עד שנבלעו כולם. תסרוקת אחת הפרידה בין החיים למוות.</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מציב את הניגוד: שתי נשים, אותה שעה, שני כיוונים הפוכים. אשת קרח הסיתה את בעלה, ראה מה עשה לך משה, ודחפה אותו אל התהום. אשת און משכה את בעלה החוצה. על שתיהן נאמר (</w:t>
      </w:r>
      <w:r>
        <w:rPr>
          <w:rFonts w:ascii="David" w:cs="David" w:eastAsia="David" w:hAnsi="David"/>
          <w:b/>
          <w:bCs/>
          <w:color w:val="8B0000"/>
          <w:sz w:val="26"/>
          <w:szCs w:val="26"/>
          <w:rtl/>
        </w:rPr>
        <w:t xml:space="preserve">משלי</w:t>
      </w:r>
      <w:r>
        <w:rPr>
          <w:rFonts w:ascii="David" w:cs="David" w:eastAsia="David" w:hAnsi="David"/>
          <w:sz w:val="26"/>
          <w:szCs w:val="26"/>
          <w:rtl/>
        </w:rPr>
        <w:t xml:space="preserve"> יד, א): "חכמות נשים בנתה ביתה, ואיוולת בידיה תהרסנו".</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היה מדגיש את החידוש: און לא עשה דבר כדי להינצל. לא נאם, לא הכריז, לא חזר בתשובה בפומבי. הוא רק נשמע לקול הנבון שבביתו. הגבורה האמיתית איננה לנצח בקרב, אלא לדעת מתי לא להיכנס אליו, ולתת ליד אוהבת למשוך אותך החוצה.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כמה מריבות בבית ובעבודה היו נמנעות לו רק היה לצידנו אדם שאומר ברגע הנכון – עצור, זה לא הקרב שלך. אל תזלזלו בכוח של מילה אחת בתוך הבית. ולפעמים הגבורה היא לא לנצח, אלא לדעת לשמוע ולסגת בשלום.</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גמרא סנהדרין דף קט עמוד ב (און בן פלת ואשתו שהצילתו, ואשת קרח שהסיתה); משלי יד, א (חכמות נשים בנתה ביתה); במדבר טז, א (און בן פלת בעדת קרח).</w:t>
      </w:r>
    </w:p>
    <w:p>
      <w:pPr>
        <w:bidi/>
        <w:spacing w:after="80" w:before="200"/>
        <w:jc w:val="right"/>
      </w:pPr>
      <w:r>
        <w:rPr>
          <w:rFonts w:ascii="David" w:cs="David" w:eastAsia="David" w:hAnsi="David"/>
          <w:b/>
          <w:bCs/>
          <w:color w:val="1F3864"/>
          <w:sz w:val="30"/>
          <w:szCs w:val="30"/>
          <w:rtl/>
        </w:rPr>
        <w:t xml:space="preserve">שאלה 7: </w:t>
      </w:r>
      <w:r>
        <w:rPr>
          <w:rFonts w:ascii="David" w:cs="David" w:eastAsia="David" w:hAnsi="David"/>
          <w:b/>
          <w:bCs/>
          <w:color w:val="C0392B"/>
          <w:sz w:val="30"/>
          <w:szCs w:val="30"/>
          <w:rtl/>
        </w:rPr>
        <w:t xml:space="preserve">למה משה בחר דווקא בקטורת, כלי שמציל חיים, כמבחן שיביא מוות?</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מבאר שמשה לא בחר את הקטורת במקרה. היא חרב פיפיות. למי שראוי לקרבת ה' היא ריח ניחוח, ולמי שאינו ראוי היא אש אוכלת. אותו כלי שאהרן מקריב בקדש הקדשים, ובו נשרפו נדב ואביהוא. משה אומר לקרח. אתם טוענים לכהונה, געו בכלי הקדוש ביותר ויראה מי קרוב באמת (רמב"ן במדבר טז יז).</w:t>
      </w:r>
    </w:p>
    <w:p>
      <w:pPr>
        <w:bidi/>
        <w:spacing w:after="160" w:line="300" w:lineRule="auto"/>
        <w:jc w:val="right"/>
      </w:pPr>
      <w:r>
        <w:rPr>
          <w:rFonts w:ascii="David" w:cs="David" w:eastAsia="David" w:hAnsi="David"/>
          <w:b/>
          <w:bCs/>
          <w:color w:val="8B0000"/>
          <w:sz w:val="26"/>
          <w:szCs w:val="26"/>
          <w:rtl/>
        </w:rPr>
        <w:t xml:space="preserve">הגמרא</w:t>
      </w:r>
      <w:r>
        <w:rPr>
          <w:rFonts w:ascii="David" w:cs="David" w:eastAsia="David" w:hAnsi="David"/>
          <w:sz w:val="26"/>
          <w:szCs w:val="26"/>
          <w:rtl/>
        </w:rPr>
        <w:t xml:space="preserve"> מלמדת שהקטורת מכפרת על לשון הרע, על דבר שבחשאי. וזה הפלא. אותו סם עצמו המית מאתיים וחמישים איש, ומיד אחר כך עצר בידי אהרן את המגפה, כשעמד בין המתים ובין החיים. כלי אחד, לא שניים. ההבדל אינו בקטורת אלא במקטיר. הקטורת רק חושפת את מה שכבר טמון באדם (</w:t>
      </w:r>
      <w:r>
        <w:rPr>
          <w:rFonts w:ascii="David" w:cs="David" w:eastAsia="David" w:hAnsi="David"/>
          <w:b/>
          <w:bCs/>
          <w:color w:val="8B0000"/>
          <w:sz w:val="26"/>
          <w:szCs w:val="26"/>
          <w:rtl/>
        </w:rPr>
        <w:t xml:space="preserve">מסכת יומא</w:t>
      </w:r>
      <w:r>
        <w:rPr>
          <w:rFonts w:ascii="David" w:cs="David" w:eastAsia="David" w:hAnsi="David"/>
          <w:sz w:val="26"/>
          <w:szCs w:val="26"/>
          <w:rtl/>
        </w:rPr>
        <w:t xml:space="preserve">).</w:t>
      </w:r>
    </w:p>
    <w:p>
      <w:pPr>
        <w:bidi/>
        <w:spacing w:after="160" w:line="300" w:lineRule="auto"/>
        <w:jc w:val="right"/>
      </w:pPr>
      <w:r>
        <w:rPr>
          <w:rFonts w:ascii="David" w:cs="David" w:eastAsia="David" w:hAnsi="David"/>
          <w:b/>
          <w:bCs/>
          <w:color w:val="2E75B6"/>
          <w:sz w:val="26"/>
          <w:szCs w:val="26"/>
          <w:rtl/>
        </w:rPr>
        <w:t xml:space="preserve">המהר"ל</w:t>
      </w:r>
      <w:r>
        <w:rPr>
          <w:rFonts w:ascii="David" w:cs="David" w:eastAsia="David" w:hAnsi="David"/>
          <w:sz w:val="26"/>
          <w:szCs w:val="26"/>
          <w:rtl/>
        </w:rPr>
        <w:t xml:space="preserve"> מלמד שמחלוקת קרח היא מלחמת התוהו בסדר. קרח בא לטשטש את הגבול בין כהן ללוי, בין קדוש לחול. והקטורת היא הסדר עצמו. סמניה מצורפים במשקל מדויק, וחיסור או ערבוב פוסל. לכן דווקא היא המבחן. התוהו אינו יכול לעמוד מול תמצית הסדר (</w:t>
      </w:r>
      <w:r>
        <w:rPr>
          <w:rFonts w:ascii="David" w:cs="David" w:eastAsia="David" w:hAnsi="David"/>
          <w:b/>
          <w:bCs/>
          <w:color w:val="8B0000"/>
          <w:sz w:val="26"/>
          <w:szCs w:val="26"/>
          <w:rtl/>
        </w:rPr>
        <w:t xml:space="preserve">דרך חיים</w:t>
      </w:r>
      <w:r>
        <w:rPr>
          <w:rFonts w:ascii="David" w:cs="David" w:eastAsia="David" w:hAnsi="David"/>
          <w:sz w:val="26"/>
          <w:szCs w:val="26"/>
          <w:rtl/>
        </w:rPr>
        <w:t xml:space="preserve"> על אבות פרק ה').</w:t>
      </w:r>
    </w:p>
    <w:p>
      <w:pPr>
        <w:bidi/>
        <w:spacing w:after="160" w:line="300" w:lineRule="auto"/>
        <w:jc w:val="right"/>
      </w:pPr>
      <w:r>
        <w:rPr>
          <w:rFonts w:ascii="David" w:cs="David" w:eastAsia="David" w:hAnsi="David"/>
          <w:sz w:val="26"/>
          <w:szCs w:val="26"/>
          <w:rtl/>
        </w:rPr>
        <w:t xml:space="preserve">אין אש טובה ואין אש רעה, יש אש במקומה ויש אש שלא במקומה. אותה אש שמחממת את הבית היא ששורפת אותו. כך הקטורת. משה לא בחר כלי מוות, הוא בחר את כלי החיים הגדול ביותר. ובכך אמר את האמת הנוראה. מי שמתקרב בלב טהור חי, ומי שמתקרב בגאווה נשרף מאותה קרבה עצמה (רמב"ן במדבר טז יז).</w:t>
      </w:r>
    </w:p>
    <w:p>
      <w:pPr>
        <w:bidi/>
        <w:spacing w:after="160" w:line="300" w:lineRule="auto"/>
        <w:jc w:val="right"/>
      </w:pPr>
      <w:r>
        <w:rPr>
          <w:rFonts w:ascii="David" w:cs="David" w:eastAsia="David" w:hAnsi="David"/>
          <w:sz w:val="26"/>
          <w:szCs w:val="26"/>
          <w:rtl/>
        </w:rPr>
        <w:t xml:space="preserve">ועוד מעיר </w:t>
      </w: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בני קרח לא מתו, כי הרהרו תשובה. הקטורת לא הרגה בעיוורון, היא קראה את הלב. כלי החיים שהפך למבחן אינו עונש מבחוץ, אלא ראי המשקף את פנימיות האדם. אותה קרבה ממש שמחיה את הטהור היא שממיתה את הגא, והכל תלוי בלב המקריב (במדבר כו יא).</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כמה פעמים אנחנו אוחזים בכלי חיים והופכים אותו לכלי מוות. אותה לשון שמברכת היא שפוצעת, אותו כסף, אותה משרה. לפני שאנחנו רצים לתפוס כבוד או מעמד של אחר, נשאל בכנות. אני ניגש בטהרה, או מתוך אש של קרח (במדבר טז).</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הרמב"ן על במדבר טז יז; מסכת יומא; עצירת המגפה בקטורת (במדבר יז); ובני קרח לא מתו (במדבר כו יא); המהר"ל מפראג, דרך חיים על אבות פרק ה'.</w:t>
      </w:r>
    </w:p>
    <w:p>
      <w:pPr>
        <w:bidi/>
        <w:spacing w:after="80" w:before="200"/>
        <w:jc w:val="right"/>
      </w:pPr>
      <w:r>
        <w:rPr>
          <w:rFonts w:ascii="David" w:cs="David" w:eastAsia="David" w:hAnsi="David"/>
          <w:b/>
          <w:bCs/>
          <w:color w:val="1F3864"/>
          <w:sz w:val="30"/>
          <w:szCs w:val="30"/>
          <w:rtl/>
        </w:rPr>
        <w:t xml:space="preserve">שאלה 8: </w:t>
      </w:r>
      <w:r>
        <w:rPr>
          <w:rFonts w:ascii="David" w:cs="David" w:eastAsia="David" w:hAnsi="David"/>
          <w:b/>
          <w:bCs/>
          <w:color w:val="C0392B"/>
          <w:sz w:val="30"/>
          <w:szCs w:val="30"/>
          <w:rtl/>
        </w:rPr>
        <w:t xml:space="preserve">האם "פי הארץ" נברא עוד מששת ימי בראשית, והאם לבלועים יש עוד תקנה?</w:t>
      </w:r>
    </w:p>
    <w:p>
      <w:pPr>
        <w:bidi/>
        <w:spacing w:after="160" w:line="300" w:lineRule="auto"/>
        <w:jc w:val="right"/>
      </w:pPr>
      <w:r>
        <w:rPr>
          <w:rFonts w:ascii="David" w:cs="David" w:eastAsia="David" w:hAnsi="David"/>
          <w:b/>
          <w:bCs/>
          <w:color w:val="8B0000"/>
          <w:sz w:val="26"/>
          <w:szCs w:val="26"/>
          <w:rtl/>
        </w:rPr>
        <w:t xml:space="preserve">פרקי אבות</w:t>
      </w:r>
      <w:r>
        <w:rPr>
          <w:rFonts w:ascii="David" w:cs="David" w:eastAsia="David" w:hAnsi="David"/>
          <w:sz w:val="26"/>
          <w:szCs w:val="26"/>
          <w:rtl/>
        </w:rPr>
        <w:t xml:space="preserve"> (פרק ה') מלמדים: עשרה דברים נבראו בערב שבת בין השמשות, ובהם "פי הארץ". אין כאן נס שנברא ברגע ובהפתעה, אלא הקדוש ברוך הוא הטמין את הכוח הזה בעומק הבריאה עוד מששת ימי בראשית. הטבע אינו מופתע ממרד קרח, ואינו צריך שינוי ברגע האחרון. הכל צפוי, הכל מתוכן מראש.</w:t>
      </w:r>
    </w:p>
    <w:p>
      <w:pPr>
        <w:bidi/>
        <w:spacing w:after="160" w:line="300" w:lineRule="auto"/>
        <w:jc w:val="right"/>
      </w:pPr>
      <w:r>
        <w:rPr>
          <w:rFonts w:ascii="David" w:cs="David" w:eastAsia="David" w:hAnsi="David"/>
          <w:sz w:val="26"/>
          <w:szCs w:val="26"/>
          <w:rtl/>
        </w:rPr>
        <w:t xml:space="preserve">משה רבינו רמז לזה במו פיו (במדבר טז, ל): "ואם בריאה יברא ה'". דרשו חכמים שהתפלל משה, אם פי הארץ כבר נברא מששת ימי בראשית מוטב, ואם לאו יברא לו ה' פה חדש עכשיו. נמצא שעצם השאלה אם פי הארץ קדום ומוכן מראש, מונחת כבר בתפילתו של משה עצמו.</w:t>
      </w:r>
    </w:p>
    <w:p>
      <w:pPr>
        <w:bidi/>
        <w:spacing w:after="160" w:line="300" w:lineRule="auto"/>
        <w:jc w:val="right"/>
      </w:pPr>
      <w:r>
        <w:rPr>
          <w:rFonts w:ascii="David" w:cs="David" w:eastAsia="David" w:hAnsi="David"/>
          <w:b/>
          <w:bCs/>
          <w:color w:val="8B0000"/>
          <w:sz w:val="26"/>
          <w:szCs w:val="26"/>
          <w:rtl/>
        </w:rPr>
        <w:t xml:space="preserve">הגמרא בסנהדרין</w:t>
      </w:r>
      <w:r>
        <w:rPr>
          <w:rFonts w:ascii="David" w:cs="David" w:eastAsia="David" w:hAnsi="David"/>
          <w:sz w:val="26"/>
          <w:szCs w:val="26"/>
          <w:rtl/>
        </w:rPr>
        <w:t xml:space="preserve"> (פרק חלק) חולקת על גורל הבלועים לעולם הבא. רבי עקיבא דורש "ויאבדו מתוך הקהל" שאין להם חלק. אבל רבי אליעזר דורש עליהם "מוריד שאול ויעל", הורידם שאול כדי להעלותם. אפילו על המורדים הגדולים ביותר יש מי שדורש שסופם לעלות.</w:t>
      </w:r>
    </w:p>
    <w:p>
      <w:pPr>
        <w:bidi/>
        <w:spacing w:after="160" w:line="300" w:lineRule="auto"/>
        <w:jc w:val="right"/>
      </w:pPr>
      <w:r>
        <w:rPr>
          <w:rFonts w:ascii="David" w:cs="David" w:eastAsia="David" w:hAnsi="David"/>
          <w:b/>
          <w:bCs/>
          <w:color w:val="8B0000"/>
          <w:sz w:val="26"/>
          <w:szCs w:val="26"/>
          <w:rtl/>
        </w:rPr>
        <w:t xml:space="preserve">בבא בתרא</w:t>
      </w:r>
      <w:r>
        <w:rPr>
          <w:rFonts w:ascii="David" w:cs="David" w:eastAsia="David" w:hAnsi="David"/>
          <w:sz w:val="26"/>
          <w:szCs w:val="26"/>
          <w:rtl/>
        </w:rPr>
        <w:t xml:space="preserve"> (דף עד) מספרת על רבה בר בר חנה ששמע מן המקום שנבלעו קולם זועק, "משה אמת ותורתו אמת". גם מן השאול הודו באמת, וזו ראשית תיקון. והתורה מעידה "ובני קרח לא מתו" (במדבר כו, יא): הרהרו תשובה והרימו ראש, ומהם יצאו מזמורי בני קרח שב</w:t>
      </w:r>
      <w:r>
        <w:rPr>
          <w:rFonts w:ascii="David" w:cs="David" w:eastAsia="David" w:hAnsi="David"/>
          <w:b/>
          <w:bCs/>
          <w:color w:val="8B0000"/>
          <w:sz w:val="26"/>
          <w:szCs w:val="26"/>
          <w:rtl/>
        </w:rPr>
        <w:t xml:space="preserve">תהלים</w:t>
      </w:r>
      <w:r>
        <w:rPr>
          <w:rFonts w:ascii="David" w:cs="David" w:eastAsia="David" w:hAnsi="David"/>
          <w:sz w:val="26"/>
          <w:szCs w:val="26"/>
          <w:rtl/>
        </w:rPr>
        <w:t xml:space="preserve">.</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(במדבר טז) מבאר את המבחן: משה לא עשה מלחמה בקרח, אלא העמיד מבחן אמת בקטורת, עבודה שבלב, שיראו הכל מי נבחר. ופרח מטה אהרן ויצץ ציץ ויגמול שקדים. הקדושה מצמיחה חיים ופירות, והמחלוקת פותחת פי תהום ובולעת. אין נפילה סופית כל עוד נותרה נקודת אמת בלב.</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כשאדם מרגיש בלוע בתוך ויכוח או כעס או טעות שאין ממנה חזרה, הוא אומר לעצמו כבר אבדתי. בני קרח ישבו באותה תהום, הרהרו תשובה והרימו ראש, וניצלו. כל עוד אתה חי יש לך פה לזעוק בו אל ה' מילה של אמת. גם מחלוקת נבנית טיפה אחר טיפה. שמור פיך וסתום את הבור לפני שייפתח.</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פרקי אבות פרק ה' (עשרה דברים נבראו בערב שבת בין השמשות, ובהם פי הארץ); במדבר טז ל ('ואם בריאה יברא ה''); סנהדרין פרק חלק (מחלוקת רבי עקיבא ורבי אליעזר, 'ויאבדו מתוך הקהל' ו'מוריד שאול ויעל'); בבא בתרא דף עד ('משה אמת ותורתו אמת'); במדבר כו יא ('ובני קרח לא מתו') ומזמורי בני קרח בתהלים; הרמב"ן במדבר טז; מטה אהרן הפורח במדבר יז</w:t>
      </w:r>
    </w:p>
    <w:p>
      <w:pPr>
        <w:bidi/>
        <w:spacing w:after="80" w:before="200"/>
        <w:jc w:val="right"/>
      </w:pPr>
      <w:r>
        <w:rPr>
          <w:rFonts w:ascii="David" w:cs="David" w:eastAsia="David" w:hAnsi="David"/>
          <w:b/>
          <w:bCs/>
          <w:color w:val="1F3864"/>
          <w:sz w:val="30"/>
          <w:szCs w:val="30"/>
          <w:rtl/>
        </w:rPr>
        <w:t xml:space="preserve">שאלה 9: </w:t>
      </w:r>
      <w:r>
        <w:rPr>
          <w:rFonts w:ascii="David" w:cs="David" w:eastAsia="David" w:hAnsi="David"/>
          <w:b/>
          <w:bCs/>
          <w:color w:val="C0392B"/>
          <w:sz w:val="30"/>
          <w:szCs w:val="30"/>
          <w:rtl/>
        </w:rPr>
        <w:t xml:space="preserve">איך דווקא גדולי הדור, נשיאי עדה קראי מועד אנשי שם, נמשכו אל סכנת המחלוקת – ובמה נבדלה מיתתם ממיתת קרח עצמו?</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ב</w:t>
      </w:r>
      <w:r>
        <w:rPr>
          <w:rFonts w:ascii="David" w:cs="David" w:eastAsia="David" w:hAnsi="David"/>
          <w:b/>
          <w:bCs/>
          <w:color w:val="8B0000"/>
          <w:sz w:val="26"/>
          <w:szCs w:val="26"/>
          <w:rtl/>
        </w:rPr>
        <w:t xml:space="preserve">נצח ישראל</w:t>
      </w:r>
      <w:r>
        <w:rPr>
          <w:rFonts w:ascii="David" w:cs="David" w:eastAsia="David" w:hAnsi="David"/>
          <w:sz w:val="26"/>
          <w:szCs w:val="26"/>
          <w:rtl/>
        </w:rPr>
        <w:t xml:space="preserve"> שואל למה נפלו דווקא הגדולים. התורה מדגישה שהמאתיים וחמישים היו "נשיאי עדה קראי מועד אנשי שם"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ב). תשובתו חדה: המחלוקת אינה מושכת את פשוטי העם, אלא את בעלי השאיפה הגדולה. אדם קטן שמח בחלקו, אבל הגדול נמשך לפרוץ אל מדרגה שאינה שלו.</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א) מפרק את המחלוקת לכיתות. קרח הלוי ביקש כהונה, דתן ואבירם בני ראובן ערערו מצד הבכורה, אך המאתיים וחמישים רצו דבר אחר: קדושה. הם ביקשו להקריב קטורת, העבודה הפנימית שבמקדש. לא ממון ולא שררה גסה, אלא רוחניות. וזו הנקודה שתפיל אותם.</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מוסיף יסוד נוקב: בקשה רוחנית בדרך שלא נצטוו עליה נעשית אש זרה.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א) מבאר ש"קרח פיקח היה" וראה שלשלת גדולה יוצאת ממנו, ומחמת חכמתו טעה לחשוב שמגיעה לו המעלה. החכמה עצמה, כשאינה כפופה לרצון ה', נהפכת למלכודת שמושכת את בעליה אל התהום.</w:t>
      </w:r>
    </w:p>
    <w:p>
      <w:pPr>
        <w:bidi/>
        <w:spacing w:after="160" w:line="300" w:lineRule="auto"/>
        <w:jc w:val="right"/>
      </w:pPr>
      <w:r>
        <w:rPr>
          <w:rFonts w:ascii="David" w:cs="David" w:eastAsia="David" w:hAnsi="David"/>
          <w:sz w:val="26"/>
          <w:szCs w:val="26"/>
          <w:rtl/>
        </w:rPr>
        <w:t xml:space="preserve">ההבדל במיתות מאיר את הכל. קרח דתן ואבירם נבלעו לאדמה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לב), מיתה ארצית לחטא ארצי של שררה וכבוד. אך המאתיים וחמישים נשרפו באש מלמעלה, כי טעותם היתה בדבר שבשמים, בקדושה ובקטורת. כל אחד נדון במקום שבו ביקש לעלות שלא כדין.</w:t>
      </w:r>
    </w:p>
    <w:p>
      <w:pPr>
        <w:bidi/>
        <w:spacing w:after="160" w:line="300" w:lineRule="auto"/>
        <w:jc w:val="right"/>
      </w:pPr>
      <w:r>
        <w:rPr>
          <w:rFonts w:ascii="David" w:cs="David" w:eastAsia="David" w:hAnsi="David"/>
          <w:sz w:val="26"/>
          <w:szCs w:val="26"/>
          <w:rtl/>
        </w:rPr>
        <w:t xml:space="preserve">"ובני קרח לא מתו" (</w:t>
      </w:r>
      <w:r>
        <w:rPr>
          <w:rFonts w:ascii="David" w:cs="David" w:eastAsia="David" w:hAnsi="David"/>
          <w:b/>
          <w:bCs/>
          <w:color w:val="8B0000"/>
          <w:sz w:val="26"/>
          <w:szCs w:val="26"/>
          <w:rtl/>
        </w:rPr>
        <w:t xml:space="preserve">במדבר כו</w:t>
      </w:r>
      <w:r>
        <w:rPr>
          <w:rFonts w:ascii="David" w:cs="David" w:eastAsia="David" w:hAnsi="David"/>
          <w:sz w:val="26"/>
          <w:szCs w:val="26"/>
          <w:rtl/>
        </w:rPr>
        <w:t xml:space="preserve">, יא).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הרהרו תשובה בלבם בשעת המחלוקת וניצלו, ובגמרא (</w:t>
      </w:r>
      <w:r>
        <w:rPr>
          <w:rFonts w:ascii="David" w:cs="David" w:eastAsia="David" w:hAnsi="David"/>
          <w:b/>
          <w:bCs/>
          <w:color w:val="8B0000"/>
          <w:sz w:val="26"/>
          <w:szCs w:val="26"/>
          <w:rtl/>
        </w:rPr>
        <w:t xml:space="preserve">סנהדרין</w:t>
      </w:r>
      <w:r>
        <w:rPr>
          <w:rFonts w:ascii="David" w:cs="David" w:eastAsia="David" w:hAnsi="David"/>
          <w:sz w:val="26"/>
          <w:szCs w:val="26"/>
          <w:rtl/>
        </w:rPr>
        <w:t xml:space="preserve"> קי, א) אמרו שירה. אותו שורש עצמו הוליד גם נפילה וגם שירת תהילים. נימה דקה אחת של הכנעה ותשובה מצילה את הגדול מן התהום שאליו נמשך, ומחזירה אותו אל החיים.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דווקא בעל הכשרון והשאיפה צריך להיזהר שבעתיים. כשעולה בך התחושה שמגיע לך יותר, שדעתך חייבת לנצח, עצור ושאל: אני נמשך אל האחדות או אל הפירוד? הגדולה האמיתית אינה לפרוץ אל מקום הזולת, אלא למלא את מקומך שלך באהבה ובשמחה.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המהר"ל מפראג בנצח ישראל; הרמב"ן על במדבר טז, א; רש"י על במדבר טז, א ועל במדבר כו, יא (קרח פיקח; ובני קרח לא מתו, הרהרו תשובה); סנהדרין קי, א (שירת בני קרח); במדבר טז, ב (קראי מועד אנשי שם) וטז, לב (פי הארץ).</w:t>
      </w:r>
    </w:p>
    <w:p>
      <w:pPr>
        <w:bidi/>
        <w:spacing w:after="80" w:before="200"/>
        <w:jc w:val="right"/>
      </w:pPr>
      <w:r>
        <w:rPr>
          <w:rFonts w:ascii="David" w:cs="David" w:eastAsia="David" w:hAnsi="David"/>
          <w:b/>
          <w:bCs/>
          <w:color w:val="1F3864"/>
          <w:sz w:val="30"/>
          <w:szCs w:val="30"/>
          <w:rtl/>
        </w:rPr>
        <w:t xml:space="preserve">שאלה 10: </w:t>
      </w:r>
      <w:r>
        <w:rPr>
          <w:rFonts w:ascii="David" w:cs="David" w:eastAsia="David" w:hAnsi="David"/>
          <w:b/>
          <w:bCs/>
          <w:color w:val="C0392B"/>
          <w:sz w:val="30"/>
          <w:szCs w:val="30"/>
          <w:rtl/>
        </w:rPr>
        <w:t xml:space="preserve">איך אותה קטורת שהמיתה מאתיים וחמישים איש אתמול, הצילה אלפים למחרת?</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שואל את השאלה בחדות: אתמול ירדה אש ושרפה מאתיים וחמישים איש שהקטירו קטורת (במדבר טז, לה), והיום אותה קטורת ממש עוצרת מגפה ומצילה אלפים (במדבר יז, יג). איך אותו כלי בדיוק הורג ביום אחד ומחיה ביום אחר? כאן, אומר הרב, מסתתר עומק על כוחה של מצווה.</w:t>
      </w:r>
    </w:p>
    <w:p>
      <w:pPr>
        <w:bidi/>
        <w:spacing w:after="160" w:line="300" w:lineRule="auto"/>
        <w:jc w:val="right"/>
      </w:pPr>
      <w:r>
        <w:rPr>
          <w:rFonts w:ascii="David" w:cs="David" w:eastAsia="David" w:hAnsi="David"/>
          <w:b/>
          <w:bCs/>
          <w:color w:val="8B0000"/>
          <w:sz w:val="26"/>
          <w:szCs w:val="26"/>
          <w:rtl/>
        </w:rPr>
        <w:t xml:space="preserve">הגמרא בשבת</w:t>
      </w:r>
      <w:r>
        <w:rPr>
          <w:rFonts w:ascii="David" w:cs="David" w:eastAsia="David" w:hAnsi="David"/>
          <w:sz w:val="26"/>
          <w:szCs w:val="26"/>
          <w:rtl/>
        </w:rPr>
        <w:t xml:space="preserve"> (דף פט עמוד א) מגלה את הסוד: כשעלה משה למרום, מלאך המוות עצמו מסר לו שהקטורת עוצרת מגפה. כלומר הקטורת מעולם לא הייתה סם מוות, היא תמיד כוח של חיים וקרבת אלוקים. לא הקטורת הרגה את המאתיים וחמישים, אלא היד שאחזה בה כדי לפלג ולחלוק.</w:t>
      </w:r>
    </w:p>
    <w:p>
      <w:pPr>
        <w:bidi/>
        <w:spacing w:after="160" w:line="300" w:lineRule="auto"/>
        <w:jc w:val="right"/>
      </w:pPr>
      <w:r>
        <w:rPr>
          <w:rFonts w:ascii="David" w:cs="David" w:eastAsia="David" w:hAnsi="David"/>
          <w:b/>
          <w:bCs/>
          <w:color w:val="8B0000"/>
          <w:sz w:val="26"/>
          <w:szCs w:val="26"/>
          <w:rtl/>
        </w:rPr>
        <w:t xml:space="preserve">הרמב"ן</w:t>
      </w:r>
      <w:r>
        <w:rPr>
          <w:rFonts w:ascii="David" w:cs="David" w:eastAsia="David" w:hAnsi="David"/>
          <w:sz w:val="26"/>
          <w:szCs w:val="26"/>
          <w:rtl/>
        </w:rPr>
        <w:t xml:space="preserve"> (במדבר טז, ו) מבאר שהקטורת היא העבודה הקרובה ביותר אל הקודש, ולכן דווקא בה נעשה המבחן. אותם אנשים לקחו כלי של אחדות ועשו ממנו נשק במחלוקת, והכלי נהפך עליהם. אהרן לקח את אותו כלי עצמו לטובה, ולכן בידו הוא חזר לתפקידו האמיתי: לחבר ולהחיות.</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הצביע על הפסוק: "כי יצא הקצף מלפני ה' החל הנגף" (במדבר יז, יא). הפורענות כבר השתוללה והרגה, ומצווה אחת בלבד, קטורת אחת שנעשתה באמת, עצרה אותה. ראו כמה גדול כוחו של מעשה טוב אחד! אל תזלזל לעולם בכוחה של מצווה קטנה.</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דקדק בלשון הפסוק "ויעמד בין המתים ובין החיים" (במדבר יז, יג). אהרן הכהן, איש השלום שכל מהותו לחבר ולאחד, עמד ממש בנקודת התפר ועצר את הדין. וזהו הכלל: אותו כלי בדיוק, ביד שמפרקת הוא ממית, וביד שמאחדת הוא מחיה. הכל תלוי לאן רצים איתו.</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כל אחד מחזיק ביד מחתה משלו. אותו פה שפוצע ברכילות הוא הפה שמרים אדם שבור במילה טובה, ואותו כסף שמצית ריב בין אחים הוא שמעמיד משפחה ענייה על רגליה. כשמתחילה מגפה קטנה של מחלוקת בבית או בעבודה, רוץ כמו אהרן לעמוד בין המתים והחיים, לא להגדיל את האש.</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הגמרא במסכת שבת דף פט עמוד א; במדבר טז לה; הרמב"ן במדבר טז ו; במדבר יז יא; במדבר יז יג.</w:t>
      </w:r>
    </w:p>
    <w:p>
      <w:pPr>
        <w:bidi/>
        <w:spacing w:after="80" w:before="200"/>
        <w:jc w:val="right"/>
      </w:pPr>
      <w:r>
        <w:rPr>
          <w:rFonts w:ascii="David" w:cs="David" w:eastAsia="David" w:hAnsi="David"/>
          <w:b/>
          <w:bCs/>
          <w:color w:val="1F3864"/>
          <w:sz w:val="30"/>
          <w:szCs w:val="30"/>
          <w:rtl/>
        </w:rPr>
        <w:t xml:space="preserve">שאלה 11: </w:t>
      </w:r>
      <w:r>
        <w:rPr>
          <w:rFonts w:ascii="David" w:cs="David" w:eastAsia="David" w:hAnsi="David"/>
          <w:b/>
          <w:bCs/>
          <w:color w:val="C0392B"/>
          <w:sz w:val="30"/>
          <w:szCs w:val="30"/>
          <w:rtl/>
        </w:rPr>
        <w:t xml:space="preserve">למה ה' הכריע את המחלוקת הגדולה בנס שקט של מטה פורח ולא באש – ולמה דווקא שקדים?</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שואל את השאלה הנכונה. קדם לכך הכל (במדבר טז, לב-לה): האדמה בלעה את קרח, אש שרפה מאתיים וחמישים איש, ואחר כך מגפה הרגה אלפים. ולהכרעה הסופית ה' לא בוחר עוד אש, אלא מטה פורח. כי האש הורגת והאדמה בולעת, אבל הפרח הוא חיים. הכהונה כל עניינה חיים וברכה, ולכן הוכרעה דווקא בצמיחה ולא במוות.</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עומד על לשון הכתוב (במדבר יז, כג): "ויצא פרח ויצץ ציץ ויגמל שקדים". שנים עשר עצים יבשים שווים מונחים שורה, ובבוקר מטה אחד עובר בבת אחת את כל שלבי הצמיחה שלוקחים בטבע חודשים. זו לא צמיחה, זו בחירה מלמעלה. אהרן לא נבחר כי היה חזק או חכם יותר, אלא כי ה' שתל בו את חיות הקדושה.</w:t>
      </w:r>
    </w:p>
    <w:p>
      <w:pPr>
        <w:bidi/>
        <w:spacing w:after="160" w:line="300" w:lineRule="auto"/>
        <w:jc w:val="right"/>
      </w:pP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יז, כג) שואל למה דווקא שקדים, ומשיב: "הוא הפרי הממהר להפריח מכל הפירות", ומכאן הרמז, "אף המעורר על הכהונה פורענותו ממהרת לבוא". השקד הזריז הוא אזהרה חדה: מי שמערער על הסדר שה' קבע, עונשו לא משתהה. אבל אפשר לשמוע גם פנים של אהבה, שברכת הכהן ממהרת לרדת בדיוק כמו השקד שאינו מחכה לאיש.</w:t>
      </w:r>
    </w:p>
    <w:p>
      <w:pPr>
        <w:bidi/>
        <w:spacing w:after="160" w:line="300" w:lineRule="auto"/>
        <w:jc w:val="right"/>
      </w:pPr>
      <w:r>
        <w:rPr>
          <w:rFonts w:ascii="David" w:cs="David" w:eastAsia="David" w:hAnsi="David"/>
          <w:b/>
          <w:bCs/>
          <w:color w:val="8B0000"/>
          <w:sz w:val="26"/>
          <w:szCs w:val="26"/>
          <w:rtl/>
        </w:rPr>
        <w:t xml:space="preserve">הרמב"ן</w:t>
      </w:r>
      <w:r>
        <w:rPr>
          <w:rFonts w:ascii="David" w:cs="David" w:eastAsia="David" w:hAnsi="David"/>
          <w:sz w:val="26"/>
          <w:szCs w:val="26"/>
          <w:rtl/>
        </w:rPr>
        <w:t xml:space="preserve"> (במדבר יז) שואל למה לשמור את המטה לדורות אחרי שההכרעה כבר נעשתה, ומשיב שהוא אות חי לבחירת שבט לוי. ורבותינו הוסיפו: המטה נגנז כשהוא פורח ולא נבל. עץ כרות שנשאר חי. זה סוד הקדושה, שהיא מעל חוקי הטבע. מי שדבק באמת לא נובל, וגם בתוך עולם של מריבה ויובש הוא נשאר רענן ופורח.</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קושר את הקצוות. קרח הביא מאתיים וחמישים מחתות אש (במדבר טז, יז), ולא נשאר ממנו אלא אפר. אהרן לא הביא אש כלל, רק הניח מטה שקט באוהל, ומתוך השקט צמחו חיים. זו התשובה לקרח: האמת הצומחת לא צריכה רעש, רק זמן ושתיקה ואמונה. ומי שזורע בשלום, מטהו פורח וגומל שקדים.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כמה אנחנו רוצים להוכיח שאנחנו צודקים ברעש, בקול רם, באש ששורפת את הצד השני. אבל את האמת הגדולה אי אפשר להוכיח ברעש, רק לגדל בשקט. מטה אהרן לא צעק ולא התווכח, הוא פשוט פרח. השבוע, במקום לנצח כל ויכוח, בחרו פעם אחת בצמיחה השקטה.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טז-יז (האדמה בלעה את קרח; אש אכלה מאתיים וחמישים; ויצא פרח ויצץ ציץ ויגמל שקדים; השב את מטה אהרן למשמרת לאות); רש"י במדבר יז, כג (ולמה שקדים, הממהר להפריח, אף המעורר על הכהונה פורענותו ממהרת); הרמב"ן במדבר יז (המטה כאות ומשמרת לדורות); הרב אליהו עמר; הרב מאיר אליהו</w:t>
      </w:r>
    </w:p>
    <w:p>
      <w:pPr>
        <w:bidi/>
        <w:spacing w:after="80" w:before="200"/>
        <w:jc w:val="right"/>
      </w:pPr>
      <w:r>
        <w:rPr>
          <w:rFonts w:ascii="David" w:cs="David" w:eastAsia="David" w:hAnsi="David"/>
          <w:b/>
          <w:bCs/>
          <w:color w:val="1F3864"/>
          <w:sz w:val="30"/>
          <w:szCs w:val="30"/>
          <w:rtl/>
        </w:rPr>
        <w:t xml:space="preserve">שאלה 12: </w:t>
      </w:r>
      <w:r>
        <w:rPr>
          <w:rFonts w:ascii="David" w:cs="David" w:eastAsia="David" w:hAnsi="David"/>
          <w:b/>
          <w:bCs/>
          <w:color w:val="C0392B"/>
          <w:sz w:val="30"/>
          <w:szCs w:val="30"/>
          <w:rtl/>
        </w:rPr>
        <w:t xml:space="preserve">איך ניצלו דווקא בני קרח, ולמה אנחנו שרים את מזמוריהם עד היום?</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לימד שיש פסוקים שהם נר קטן בתוך חושך גדול. באמצע הבליעה הנוראה, כשהאדמה פוערת את פיה, עוצרת התורה ומכריזה: "ובני קרח לא מתו" (במדבר כו, יא). למה דווקא כאן, באמצע מניין השבטים? ללמדך שאין הקדוש ברוך הוא חפץ במות המת. אפילו בני ראש המורדים מצאו פתח להינצל.</w:t>
      </w:r>
    </w:p>
    <w:p>
      <w:pPr>
        <w:bidi/>
        <w:spacing w:after="160" w:line="300" w:lineRule="auto"/>
        <w:jc w:val="right"/>
      </w:pPr>
      <w:r>
        <w:rPr>
          <w:rFonts w:ascii="David" w:cs="David" w:eastAsia="David" w:hAnsi="David"/>
          <w:b/>
          <w:bCs/>
          <w:color w:val="8B0000"/>
          <w:sz w:val="26"/>
          <w:szCs w:val="26"/>
          <w:rtl/>
        </w:rPr>
        <w:t xml:space="preserve">הגמרא בסנהדרין</w:t>
      </w:r>
      <w:r>
        <w:rPr>
          <w:rFonts w:ascii="David" w:cs="David" w:eastAsia="David" w:hAnsi="David"/>
          <w:sz w:val="26"/>
          <w:szCs w:val="26"/>
          <w:rtl/>
        </w:rPr>
        <w:t xml:space="preserve"> מבארת שבני קרח לא נבלעו ככל שאר העדה, אלא מקום נתבצר להם בגיהנם, וישבו שם ואמרו שירה. באותו רגע שכולם ירדו חיים שאולה, נשארה להם פיסת קרקע מוגבהת בתוך התהום, מעין מדף בלב האבדון, ועליה עמדו ולא מתו. הצלה אחת קטנה בתוך כל החורבן.</w:t>
      </w:r>
    </w:p>
    <w:p>
      <w:pPr>
        <w:bidi/>
        <w:spacing w:after="160" w:line="300" w:lineRule="auto"/>
        <w:jc w:val="right"/>
      </w:pPr>
      <w:r>
        <w:rPr>
          <w:rFonts w:ascii="David" w:cs="David" w:eastAsia="David" w:hAnsi="David"/>
          <w:sz w:val="26"/>
          <w:szCs w:val="26"/>
          <w:rtl/>
        </w:rPr>
        <w:t xml:space="preserve">ומאיפה אותו מדף? </w:t>
      </w:r>
      <w:r>
        <w:rPr>
          <w:rFonts w:ascii="David" w:cs="David" w:eastAsia="David" w:hAnsi="David"/>
          <w:b/>
          <w:bCs/>
          <w:color w:val="8B0000"/>
          <w:sz w:val="26"/>
          <w:szCs w:val="26"/>
          <w:rtl/>
        </w:rPr>
        <w:t xml:space="preserve">רש"י</w:t>
      </w:r>
      <w:r>
        <w:rPr>
          <w:rFonts w:ascii="David" w:cs="David" w:eastAsia="David" w:hAnsi="David"/>
          <w:sz w:val="26"/>
          <w:szCs w:val="26"/>
          <w:rtl/>
        </w:rPr>
        <w:t xml:space="preserve"> (במדבר כו, יא) אומר בשם חז"ל: הרהרו תשובה בליבם. לא פרשו בפועל, לא זעקו בקול, אבל אותה תזוזה דקה של הלב, "אולי אבי טועה", בנתה תחתיהם קרקע מוצקה כשכל העולם קורס סביבם. הרהור אחד, בלי מילה ובלי מעשה, תפס אותם בקצה התהום. כזה הוא כוחה של תשובה.</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הוסיף על דרך הסוד: הקול שאביהם ניסה לפרק בו את ישראל, אותו כוח עצמו נתקדש בפיהם לשיר שמאחד. לכן יש ב</w:t>
      </w:r>
      <w:r>
        <w:rPr>
          <w:rFonts w:ascii="David" w:cs="David" w:eastAsia="David" w:hAnsi="David"/>
          <w:b/>
          <w:bCs/>
          <w:color w:val="8B0000"/>
          <w:sz w:val="26"/>
          <w:szCs w:val="26"/>
          <w:rtl/>
        </w:rPr>
        <w:t xml:space="preserve">תהילים</w:t>
      </w:r>
      <w:r>
        <w:rPr>
          <w:rFonts w:ascii="David" w:cs="David" w:eastAsia="David" w:hAnsi="David"/>
          <w:sz w:val="26"/>
          <w:szCs w:val="26"/>
          <w:rtl/>
        </w:rPr>
        <w:t xml:space="preserve"> מזמורי "לבני קרח". וכך אומרת </w:t>
      </w:r>
      <w:r>
        <w:rPr>
          <w:rFonts w:ascii="David" w:cs="David" w:eastAsia="David" w:hAnsi="David"/>
          <w:b/>
          <w:bCs/>
          <w:color w:val="8B0000"/>
          <w:sz w:val="26"/>
          <w:szCs w:val="26"/>
          <w:rtl/>
        </w:rPr>
        <w:t xml:space="preserve">המשנה</w:t>
      </w:r>
      <w:r>
        <w:rPr>
          <w:rFonts w:ascii="David" w:cs="David" w:eastAsia="David" w:hAnsi="David"/>
          <w:sz w:val="26"/>
          <w:szCs w:val="26"/>
          <w:rtl/>
        </w:rPr>
        <w:t xml:space="preserve"> (</w:t>
      </w:r>
      <w:r>
        <w:rPr>
          <w:rFonts w:ascii="David" w:cs="David" w:eastAsia="David" w:hAnsi="David"/>
          <w:b/>
          <w:bCs/>
          <w:color w:val="8B0000"/>
          <w:sz w:val="26"/>
          <w:szCs w:val="26"/>
          <w:rtl/>
        </w:rPr>
        <w:t xml:space="preserve">אבות</w:t>
      </w:r>
      <w:r>
        <w:rPr>
          <w:rFonts w:ascii="David" w:cs="David" w:eastAsia="David" w:hAnsi="David"/>
          <w:sz w:val="26"/>
          <w:szCs w:val="26"/>
          <w:rtl/>
        </w:rPr>
        <w:t xml:space="preserve"> פרק ה'): מחלוקת קרח אינה לשם שמים, ולכן מחלוקתו לא נתקיימה, נבלעה ואיננה. אך בניו, שהרהרו תשובה, נתקיימו לנצח.</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כולנו נסחפים לפעמים אחרי כעס או ויכוח מיותר. בני קרח מלמדים שאין מאוחר מדי. גם כשנדמה שהאדמה כבר נפתחה, די בהרהור אחד כן בלב כדי לברוא תחתינו קרקע. הקול שצעק יכול לשיר, היד שדחפה יכולה לחבק. נרכך היום ויכוח אחד.</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כו, יא ('ובני קרח לא מתו'); גמרא סנהדרין (מקום נתבצר להם בגיהנם ואמרו שירה); רש"י במדבר כו, יא (הרהרו תשובה בליבם); תהילים, מזמורי 'לבני קרח'; משנה אבות פרק ה' (מחלוקת קרח וכל עדתו).</w:t>
      </w:r>
    </w:p>
    <w:p>
      <w:pPr>
        <w:bidi/>
        <w:spacing w:after="80" w:before="200"/>
        <w:jc w:val="right"/>
      </w:pPr>
      <w:r>
        <w:rPr>
          <w:rFonts w:ascii="David" w:cs="David" w:eastAsia="David" w:hAnsi="David"/>
          <w:b/>
          <w:bCs/>
          <w:color w:val="1F3864"/>
          <w:sz w:val="30"/>
          <w:szCs w:val="30"/>
          <w:rtl/>
        </w:rPr>
        <w:t xml:space="preserve">שאלה 13: </w:t>
      </w:r>
      <w:r>
        <w:rPr>
          <w:rFonts w:ascii="David" w:cs="David" w:eastAsia="David" w:hAnsi="David"/>
          <w:b/>
          <w:bCs/>
          <w:color w:val="C0392B"/>
          <w:sz w:val="30"/>
          <w:szCs w:val="30"/>
          <w:rtl/>
        </w:rPr>
        <w:t xml:space="preserve">אם הכהונה היא עול ולא שררה, למה קרח חמד אותה – ולמה התורה חותמת דווקא במתנות כהונה?</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שואל שאלה חדה: אם הכהונה היא עול, עבודה תובענית מבוקר עד ערב, על מה בדיוק רב קרח? התשובה, קרח ראה כתר ולא ראה את העול. הוא חמד את הזוהר וברח מן המשא, רצה את הכבוד שעל הראש בלי הצוואר שנושא אותו. וזו בדיוק נקודת הטעות שלו: "ויקח קרח"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א), לקח לעצמו, ולא הבין שהכהונה היא בעיקר נתינה.</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מאיר זאת מן ההלכה. </w:t>
      </w:r>
      <w:r>
        <w:rPr>
          <w:rFonts w:ascii="David" w:cs="David" w:eastAsia="David" w:hAnsi="David"/>
          <w:b/>
          <w:bCs/>
          <w:color w:val="2E75B6"/>
          <w:sz w:val="26"/>
          <w:szCs w:val="26"/>
          <w:rtl/>
        </w:rPr>
        <w:t xml:space="preserve">הרמב"ם</w:t>
      </w:r>
      <w:r>
        <w:rPr>
          <w:rFonts w:ascii="David" w:cs="David" w:eastAsia="David" w:hAnsi="David"/>
          <w:sz w:val="26"/>
          <w:szCs w:val="26"/>
          <w:rtl/>
        </w:rPr>
        <w:t xml:space="preserve"> (הלכות ביכורים פרק א) מונה עשרים וארבע מתנות כהונה, אך רובן הכהן אינו יכול ליטול בכוח. אין לו נחלה בארץ, "שה הוא נחלתו" (</w:t>
      </w:r>
      <w:r>
        <w:rPr>
          <w:rFonts w:ascii="David" w:cs="David" w:eastAsia="David" w:hAnsi="David"/>
          <w:b/>
          <w:bCs/>
          <w:color w:val="8B0000"/>
          <w:sz w:val="26"/>
          <w:szCs w:val="26"/>
          <w:rtl/>
        </w:rPr>
        <w:t xml:space="preserve">במדבר יח</w:t>
      </w:r>
      <w:r>
        <w:rPr>
          <w:rFonts w:ascii="David" w:cs="David" w:eastAsia="David" w:hAnsi="David"/>
          <w:sz w:val="26"/>
          <w:szCs w:val="26"/>
          <w:rtl/>
        </w:rPr>
        <w:t xml:space="preserve">), והוא תלוי כל ימיו בחסד הנתינה של העם. מי שחשב שכהונה היא שלטון, יגלה שהכהן הוא התלוי ביותר.</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w:t>
      </w:r>
      <w:r>
        <w:rPr>
          <w:rFonts w:ascii="David" w:cs="David" w:eastAsia="David" w:hAnsi="David"/>
          <w:b/>
          <w:bCs/>
          <w:color w:val="8B0000"/>
          <w:sz w:val="26"/>
          <w:szCs w:val="26"/>
          <w:rtl/>
        </w:rPr>
        <w:t xml:space="preserve">במדבר טז</w:t>
      </w:r>
      <w:r>
        <w:rPr>
          <w:rFonts w:ascii="David" w:cs="David" w:eastAsia="David" w:hAnsi="David"/>
          <w:sz w:val="26"/>
          <w:szCs w:val="26"/>
          <w:rtl/>
        </w:rPr>
        <w:t xml:space="preserve">) מלמד שסדר הפרשה אינו מקרי. תחילה המחלוקת ומבחן הקטורת, אחר כך מטה אהרן הפורח, ורק לבסוף באות המתנות. למה דווקא בסוף? כדי שלא ישאר פתחון פה לאיש לטעון שאהרן לקח לעצמו. רק אחרי שהוכח לעין כל מי בחר ה', באות המתנות, ולא כשלל ניצחון של מנצח אלא כברית בין הכהן לעם.</w:t>
      </w:r>
    </w:p>
    <w:p>
      <w:pPr>
        <w:bidi/>
        <w:spacing w:after="160" w:line="300" w:lineRule="auto"/>
        <w:jc w:val="right"/>
      </w:pPr>
      <w:r>
        <w:rPr>
          <w:rFonts w:ascii="David" w:cs="David" w:eastAsia="David" w:hAnsi="David"/>
          <w:sz w:val="26"/>
          <w:szCs w:val="26"/>
          <w:rtl/>
        </w:rPr>
        <w:t xml:space="preserve">ועל לשון "ברית מלח עולם" (</w:t>
      </w:r>
      <w:r>
        <w:rPr>
          <w:rFonts w:ascii="David" w:cs="David" w:eastAsia="David" w:hAnsi="David"/>
          <w:b/>
          <w:bCs/>
          <w:color w:val="8B0000"/>
          <w:sz w:val="26"/>
          <w:szCs w:val="26"/>
          <w:rtl/>
        </w:rPr>
        <w:t xml:space="preserve">במדבר יח</w:t>
      </w:r>
      <w:r>
        <w:rPr>
          <w:rFonts w:ascii="David" w:cs="David" w:eastAsia="David" w:hAnsi="David"/>
          <w:sz w:val="26"/>
          <w:szCs w:val="26"/>
          <w:rtl/>
        </w:rPr>
        <w:t xml:space="preserve">, יט) עומד </w:t>
      </w: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המלח אינו מרקיב לעולם, והוא נותן טעם בלי לבלוט בעצמו. כך הוא הכהן, מלח של ישראל, שומר על הקדושה ומתקן את הכלל מבלי להתנשא עליו. המתנות לא הרימו את אהרן מעל העם, אדרבה, הן קשרו אותו אל העם בברית של נתינה הדדית מתמדת.</w:t>
      </w:r>
    </w:p>
    <w:p>
      <w:pPr>
        <w:bidi/>
        <w:spacing w:after="160" w:line="300" w:lineRule="auto"/>
        <w:jc w:val="right"/>
      </w:pPr>
      <w:r>
        <w:rPr>
          <w:rFonts w:ascii="David" w:cs="David" w:eastAsia="David" w:hAnsi="David"/>
          <w:sz w:val="26"/>
          <w:szCs w:val="26"/>
          <w:rtl/>
        </w:rPr>
        <w:t xml:space="preserve">הרב עמר חותם בנקודה: התורה לא סוגרת את קרח בעונש ובאבל, אלא בנתינה ובברכה. "ובני קרח לא מתו" (</w:t>
      </w:r>
      <w:r>
        <w:rPr>
          <w:rFonts w:ascii="David" w:cs="David" w:eastAsia="David" w:hAnsi="David"/>
          <w:b/>
          <w:bCs/>
          <w:color w:val="8B0000"/>
          <w:sz w:val="26"/>
          <w:szCs w:val="26"/>
          <w:rtl/>
        </w:rPr>
        <w:t xml:space="preserve">במדבר כו, יא</w:t>
      </w:r>
      <w:r>
        <w:rPr>
          <w:rFonts w:ascii="David" w:cs="David" w:eastAsia="David" w:hAnsi="David"/>
          <w:sz w:val="26"/>
          <w:szCs w:val="26"/>
          <w:rtl/>
        </w:rPr>
        <w:t xml:space="preserve">), </w:t>
      </w:r>
      <w:r>
        <w:rPr>
          <w:rFonts w:ascii="David" w:cs="David" w:eastAsia="David" w:hAnsi="David"/>
          <w:b/>
          <w:bCs/>
          <w:color w:val="2E75B6"/>
          <w:sz w:val="26"/>
          <w:szCs w:val="26"/>
          <w:rtl/>
        </w:rPr>
        <w:t xml:space="preserve">רש"י</w:t>
      </w:r>
      <w:r>
        <w:rPr>
          <w:rFonts w:ascii="David" w:cs="David" w:eastAsia="David" w:hAnsi="David"/>
          <w:sz w:val="26"/>
          <w:szCs w:val="26"/>
          <w:rtl/>
        </w:rPr>
        <w:t xml:space="preserve"> אומר שזרעו חזר בו, והם נעשו משוררי המקדש, ומזמורים שלמים נושאים את שמם, "לבני קרח מזמור" (</w:t>
      </w:r>
      <w:r>
        <w:rPr>
          <w:rFonts w:ascii="David" w:cs="David" w:eastAsia="David" w:hAnsi="David"/>
          <w:b/>
          <w:bCs/>
          <w:color w:val="8B0000"/>
          <w:sz w:val="26"/>
          <w:szCs w:val="26"/>
          <w:rtl/>
        </w:rPr>
        <w:t xml:space="preserve">תהילים מב</w:t>
      </w:r>
      <w:r>
        <w:rPr>
          <w:rFonts w:ascii="David" w:cs="David" w:eastAsia="David" w:hAnsi="David"/>
          <w:sz w:val="26"/>
          <w:szCs w:val="26"/>
          <w:rtl/>
        </w:rPr>
        <w:t xml:space="preserve">). משורש המחלוקת המרה צמחה שירה.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כמה פעמים אנחנו מסתכלים על מינוי או על מקום של כבוד ורואים רק את הכתר, ושוכחים את העול שבא איתו. הגדלות אינה בלקיחה אלא בנתינה. אל תרדוף אחרי הכבוד, רדוף אחרי העבודה, והכבוד ימצא אותך מעצמו.</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הרב אליהו עמר; הרמב"ם הלכות ביכורים פרק א (עשרים וארבע מתנות כהונה); הרמב"ן על במדבר טז ועל ברית מלח עולם; ויקח קרח (במדבר טז, א); שה הוא נחלתו (במדבר יח); ברית מלח עולם (במדבר יח, יט); רש"י על במדבר כו יא (זרעו חזר בו); ובני קרח לא מתו (במדבר כו, יא); מזמורי בני קרח (תהילים מב).</w:t>
      </w:r>
    </w:p>
    <w:p>
      <w:pPr>
        <w:bidi/>
        <w:spacing w:after="120" w:before="240"/>
        <w:jc w:val="center"/>
      </w:pPr>
      <w:r>
        <w:rPr>
          <w:rFonts w:ascii="David" w:cs="David" w:eastAsia="David" w:hAnsi="David"/>
          <w:b/>
          <w:bCs/>
          <w:color w:val="1F3864"/>
          <w:sz w:val="32"/>
          <w:szCs w:val="32"/>
          <w:rtl/>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2026-06-19T22:30:59.977Z</dcterms:created>
  <dcterms:modified xsi:type="dcterms:W3CDTF">2026-06-19T22:30:59.978Z</dcterms:modified>
</cp:coreProperties>
</file>

<file path=docProps/custom.xml><?xml version="1.0" encoding="utf-8"?>
<Properties xmlns="http://schemas.openxmlformats.org/officeDocument/2006/custom-properties" xmlns:vt="http://schemas.openxmlformats.org/officeDocument/2006/docPropsVTypes"/>
</file>